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FA1B2FB" w:rsidR="006A0189" w:rsidRDefault="006A0189" w:rsidP="006A0189">
      <w:pPr>
        <w:pStyle w:val="CRCoverPage"/>
        <w:tabs>
          <w:tab w:val="right" w:pos="9639"/>
        </w:tabs>
        <w:spacing w:after="0"/>
        <w:rPr>
          <w:b/>
          <w:noProof/>
          <w:sz w:val="24"/>
        </w:rPr>
      </w:pPr>
      <w:r>
        <w:rPr>
          <w:b/>
          <w:noProof/>
          <w:sz w:val="24"/>
        </w:rPr>
        <w:t>3GPP TSG-SA WG6 Meeting #4</w:t>
      </w:r>
      <w:r w:rsidR="006A1CC1">
        <w:rPr>
          <w:rFonts w:hint="eastAsia"/>
          <w:b/>
          <w:noProof/>
          <w:sz w:val="24"/>
          <w:lang w:eastAsia="zh-CN"/>
        </w:rPr>
        <w:t>4</w:t>
      </w:r>
      <w:r>
        <w:rPr>
          <w:b/>
          <w:noProof/>
          <w:sz w:val="24"/>
        </w:rPr>
        <w:tab/>
      </w:r>
      <w:r w:rsidR="00782EB7" w:rsidRPr="00782EB7">
        <w:rPr>
          <w:b/>
          <w:noProof/>
          <w:sz w:val="24"/>
        </w:rPr>
        <w:t>S6-211658</w:t>
      </w:r>
    </w:p>
    <w:p w14:paraId="6CCFE5EA" w14:textId="1AAD95C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C4272" w:rsidRPr="008C4272">
        <w:rPr>
          <w:b/>
          <w:noProof/>
          <w:sz w:val="22"/>
          <w:szCs w:val="22"/>
        </w:rPr>
        <w:t>12</w:t>
      </w:r>
      <w:r w:rsidR="008C4272" w:rsidRPr="008C4272">
        <w:rPr>
          <w:rFonts w:hint="eastAsia"/>
          <w:b/>
          <w:noProof/>
          <w:sz w:val="22"/>
          <w:szCs w:val="22"/>
          <w:vertAlign w:val="superscript"/>
          <w:lang w:eastAsia="zh-CN"/>
        </w:rPr>
        <w:t>n</w:t>
      </w:r>
      <w:r w:rsidR="008C4272" w:rsidRPr="008C4272">
        <w:rPr>
          <w:b/>
          <w:noProof/>
          <w:sz w:val="22"/>
          <w:szCs w:val="22"/>
          <w:vertAlign w:val="superscript"/>
          <w:lang w:eastAsia="zh-CN"/>
        </w:rPr>
        <w:t>d</w:t>
      </w:r>
      <w:r w:rsidR="008C4272" w:rsidRPr="008C4272">
        <w:rPr>
          <w:b/>
          <w:noProof/>
          <w:sz w:val="22"/>
          <w:szCs w:val="22"/>
        </w:rPr>
        <w:t xml:space="preserve"> </w:t>
      </w:r>
      <w:r w:rsidR="008C4272">
        <w:rPr>
          <w:b/>
          <w:noProof/>
          <w:sz w:val="22"/>
          <w:szCs w:val="22"/>
        </w:rPr>
        <w:t xml:space="preserve">July </w:t>
      </w:r>
      <w:r w:rsidR="008C4272" w:rsidRPr="008C4272">
        <w:rPr>
          <w:b/>
          <w:noProof/>
          <w:sz w:val="22"/>
          <w:szCs w:val="22"/>
        </w:rPr>
        <w:t>– 20</w:t>
      </w:r>
      <w:r w:rsidR="008C4272" w:rsidRPr="008C4272">
        <w:rPr>
          <w:b/>
          <w:noProof/>
          <w:sz w:val="22"/>
          <w:szCs w:val="22"/>
          <w:vertAlign w:val="superscript"/>
        </w:rPr>
        <w:t>th</w:t>
      </w:r>
      <w:r w:rsidR="008C4272" w:rsidRPr="008C4272">
        <w:rPr>
          <w:b/>
          <w:noProof/>
          <w:sz w:val="22"/>
          <w:szCs w:val="22"/>
        </w:rPr>
        <w:t xml:space="preserve"> July 2021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FF0B2" w:rsidR="001E41F3" w:rsidRPr="00410371" w:rsidRDefault="005637A1"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8FB9C" w:rsidR="001E41F3" w:rsidRPr="00410371" w:rsidRDefault="00782EB7"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90EAE" w:rsidR="001E41F3" w:rsidRPr="00410371" w:rsidRDefault="008C427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5D458" w:rsidR="001E41F3" w:rsidRPr="00410371" w:rsidRDefault="00FA377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7AD57" w:rsidR="00F25D98" w:rsidRDefault="00E93811"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76C90" w:rsidR="00F25D98" w:rsidRDefault="008C4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C3376" w:rsidR="001E41F3" w:rsidRDefault="0036789D">
            <w:pPr>
              <w:pStyle w:val="CRCoverPage"/>
              <w:spacing w:after="0"/>
              <w:ind w:left="100"/>
              <w:rPr>
                <w:noProof/>
              </w:rPr>
            </w:pPr>
            <w:r>
              <w:t>ACR information notification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14B38"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B47C" w:rsidR="001E41F3" w:rsidRDefault="00DD16F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F9A20" w:rsidR="001E41F3" w:rsidRDefault="00FA377B">
            <w:pPr>
              <w:pStyle w:val="CRCoverPage"/>
              <w:spacing w:after="0"/>
              <w:ind w:left="100"/>
              <w:rPr>
                <w:noProof/>
              </w:rPr>
            </w:pPr>
            <w:r>
              <w:rPr>
                <w:noProof/>
              </w:rPr>
              <w:t>2021</w:t>
            </w:r>
            <w:r w:rsidR="00767EC7">
              <w:rPr>
                <w:noProof/>
              </w:rPr>
              <w:t>-07-01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A667" w:rsidR="001E41F3" w:rsidRDefault="006305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652F1" w:rsidR="001E41F3" w:rsidRDefault="00DD1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C579D" w14:textId="0E3A7EE2" w:rsidR="005E100E" w:rsidRDefault="001569BD">
            <w:pPr>
              <w:pStyle w:val="CRCoverPage"/>
              <w:spacing w:after="0"/>
              <w:ind w:left="100"/>
              <w:rPr>
                <w:noProof/>
                <w:lang w:eastAsia="zh-CN"/>
              </w:rPr>
            </w:pPr>
            <w:r>
              <w:rPr>
                <w:noProof/>
                <w:lang w:eastAsia="zh-CN"/>
              </w:rPr>
              <w:t>In scenario 8.8.2.4, 8.8.2.5, if the EEC has not subscribe</w:t>
            </w:r>
            <w:r w:rsidR="0054634A">
              <w:rPr>
                <w:noProof/>
                <w:lang w:eastAsia="zh-CN"/>
              </w:rPr>
              <w:t>d to</w:t>
            </w:r>
            <w:r>
              <w:rPr>
                <w:noProof/>
                <w:lang w:eastAsia="zh-CN"/>
              </w:rPr>
              <w:t xml:space="preserve"> the ACR information notification </w:t>
            </w:r>
            <w:r w:rsidR="000D47D6">
              <w:rPr>
                <w:noProof/>
                <w:lang w:eastAsia="zh-CN"/>
              </w:rPr>
              <w:t xml:space="preserve">at the S-EES </w:t>
            </w:r>
            <w:r>
              <w:rPr>
                <w:noProof/>
                <w:lang w:eastAsia="zh-CN"/>
              </w:rPr>
              <w:t xml:space="preserve">for </w:t>
            </w:r>
            <w:r w:rsidR="000D47D6">
              <w:rPr>
                <w:noProof/>
                <w:lang w:eastAsia="zh-CN"/>
              </w:rPr>
              <w:t xml:space="preserve">the </w:t>
            </w:r>
            <w:r>
              <w:rPr>
                <w:noProof/>
                <w:lang w:eastAsia="zh-CN"/>
              </w:rPr>
              <w:t>target information notificat</w:t>
            </w:r>
            <w:r w:rsidR="0054634A">
              <w:rPr>
                <w:noProof/>
                <w:lang w:eastAsia="zh-CN"/>
              </w:rPr>
              <w:t>i</w:t>
            </w:r>
            <w:r>
              <w:rPr>
                <w:noProof/>
                <w:lang w:eastAsia="zh-CN"/>
              </w:rPr>
              <w:t>on events and ACR complete events, the whole ACR procedure will not be performed as described in current specification.</w:t>
            </w:r>
          </w:p>
          <w:p w14:paraId="708AA7DE" w14:textId="31B6BE9A" w:rsidR="001E41F3" w:rsidRDefault="001569BD" w:rsidP="004E45A1">
            <w:pPr>
              <w:pStyle w:val="CRCoverPage"/>
              <w:spacing w:after="0"/>
              <w:ind w:left="100"/>
              <w:rPr>
                <w:noProof/>
                <w:lang w:eastAsia="zh-CN"/>
              </w:rPr>
            </w:pPr>
            <w:r>
              <w:rPr>
                <w:noProof/>
                <w:lang w:eastAsia="zh-CN"/>
              </w:rPr>
              <w:t xml:space="preserve">However, even if the EEC has subscribed </w:t>
            </w:r>
            <w:r w:rsidR="00381671">
              <w:rPr>
                <w:noProof/>
                <w:lang w:eastAsia="zh-CN"/>
              </w:rPr>
              <w:t xml:space="preserve">to </w:t>
            </w:r>
            <w:r>
              <w:rPr>
                <w:noProof/>
                <w:lang w:eastAsia="zh-CN"/>
              </w:rPr>
              <w:t>the ACR</w:t>
            </w:r>
            <w:r w:rsidR="00630588">
              <w:rPr>
                <w:noProof/>
                <w:lang w:eastAsia="zh-CN"/>
              </w:rPr>
              <w:t xml:space="preserve"> information</w:t>
            </w:r>
            <w:r w:rsidR="00381671">
              <w:rPr>
                <w:noProof/>
                <w:lang w:eastAsia="zh-CN"/>
              </w:rPr>
              <w:t xml:space="preserve"> notification events</w:t>
            </w:r>
            <w:r>
              <w:rPr>
                <w:noProof/>
                <w:lang w:eastAsia="zh-CN"/>
              </w:rPr>
              <w:t xml:space="preserve">, the ACR information </w:t>
            </w:r>
            <w:r w:rsidR="000A56DE">
              <w:rPr>
                <w:noProof/>
                <w:lang w:eastAsia="zh-CN"/>
              </w:rPr>
              <w:t xml:space="preserve">can </w:t>
            </w:r>
            <w:r>
              <w:rPr>
                <w:noProof/>
                <w:lang w:eastAsia="zh-CN"/>
              </w:rPr>
              <w:t xml:space="preserve">be sent via </w:t>
            </w:r>
            <w:r w:rsidR="00381671">
              <w:rPr>
                <w:noProof/>
                <w:lang w:eastAsia="zh-CN"/>
              </w:rPr>
              <w:t xml:space="preserve">the </w:t>
            </w:r>
            <w:r>
              <w:rPr>
                <w:noProof/>
                <w:lang w:eastAsia="zh-CN"/>
              </w:rPr>
              <w:t>application layer</w:t>
            </w:r>
            <w:r w:rsidR="00381671">
              <w:rPr>
                <w:noProof/>
                <w:lang w:eastAsia="zh-CN"/>
              </w:rPr>
              <w:t xml:space="preserve"> itself. S</w:t>
            </w:r>
            <w:r>
              <w:rPr>
                <w:noProof/>
                <w:lang w:eastAsia="zh-CN"/>
              </w:rPr>
              <w:t>o</w:t>
            </w:r>
            <w:r w:rsidR="00381671">
              <w:rPr>
                <w:noProof/>
                <w:lang w:eastAsia="zh-CN"/>
              </w:rPr>
              <w:t>,</w:t>
            </w:r>
            <w:r>
              <w:rPr>
                <w:noProof/>
                <w:lang w:eastAsia="zh-CN"/>
              </w:rPr>
              <w:t xml:space="preserve"> </w:t>
            </w:r>
            <w:r w:rsidR="000A56DE">
              <w:rPr>
                <w:noProof/>
                <w:lang w:eastAsia="zh-CN"/>
              </w:rPr>
              <w:t xml:space="preserve">the EAS can check with the EES whether the ACR information can </w:t>
            </w:r>
            <w:r w:rsidR="0054634A">
              <w:rPr>
                <w:noProof/>
                <w:lang w:eastAsia="zh-CN"/>
              </w:rPr>
              <w:t xml:space="preserve">be </w:t>
            </w:r>
            <w:r w:rsidR="000A56DE">
              <w:rPr>
                <w:noProof/>
                <w:lang w:eastAsia="zh-CN"/>
              </w:rPr>
              <w:t>sen</w:t>
            </w:r>
            <w:r w:rsidR="0054634A">
              <w:rPr>
                <w:noProof/>
                <w:lang w:eastAsia="zh-CN"/>
              </w:rPr>
              <w:t>t</w:t>
            </w:r>
            <w:r w:rsidR="000A56DE">
              <w:rPr>
                <w:noProof/>
                <w:lang w:eastAsia="zh-CN"/>
              </w:rPr>
              <w:t xml:space="preserve"> through the EES to EEC, if not, the EAS can determine to send the information via the application layer, and the ACR procedure will not be affected by the subscription status of the EEC.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B3D6D" w:rsidR="001E41F3" w:rsidRDefault="000A56DE">
            <w:pPr>
              <w:pStyle w:val="CRCoverPage"/>
              <w:spacing w:after="0"/>
              <w:ind w:left="100"/>
              <w:rPr>
                <w:noProof/>
                <w:lang w:eastAsia="zh-CN"/>
              </w:rPr>
            </w:pPr>
            <w:r>
              <w:rPr>
                <w:noProof/>
                <w:lang w:eastAsia="zh-CN"/>
              </w:rPr>
              <w:t xml:space="preserve">The EAS subscribes </w:t>
            </w:r>
            <w:r w:rsidR="00381671">
              <w:rPr>
                <w:noProof/>
                <w:lang w:eastAsia="zh-CN"/>
              </w:rPr>
              <w:t xml:space="preserve">for </w:t>
            </w:r>
            <w:r>
              <w:rPr>
                <w:noProof/>
                <w:lang w:eastAsia="zh-CN"/>
              </w:rPr>
              <w:t>the ACR information notification method from the EES</w:t>
            </w:r>
            <w:r w:rsidR="0038167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574B0" w:rsidR="001E41F3" w:rsidRDefault="000A56DE" w:rsidP="004E45A1">
            <w:pPr>
              <w:pStyle w:val="CRCoverPage"/>
              <w:spacing w:after="0"/>
              <w:ind w:left="100"/>
              <w:rPr>
                <w:noProof/>
                <w:lang w:eastAsia="zh-CN"/>
              </w:rPr>
            </w:pPr>
            <w:r>
              <w:rPr>
                <w:noProof/>
                <w:lang w:eastAsia="zh-CN"/>
              </w:rPr>
              <w:t xml:space="preserve">The scenario 8.8.2.4, 8.8.2.5 ACR procedure will never be performed if the EEC has not subscribed </w:t>
            </w:r>
            <w:r w:rsidR="004E45A1">
              <w:rPr>
                <w:noProof/>
                <w:lang w:eastAsia="zh-CN"/>
              </w:rPr>
              <w:t xml:space="preserve">at the EES </w:t>
            </w:r>
            <w:r w:rsidR="00381671">
              <w:rPr>
                <w:noProof/>
                <w:lang w:eastAsia="zh-CN"/>
              </w:rPr>
              <w:t xml:space="preserve">for </w:t>
            </w:r>
            <w:r>
              <w:rPr>
                <w:noProof/>
                <w:lang w:eastAsia="zh-CN"/>
              </w:rPr>
              <w:t>the ACR information</w:t>
            </w:r>
            <w:r w:rsidR="004E45A1">
              <w:rPr>
                <w:noProof/>
                <w:lang w:eastAsia="zh-CN"/>
              </w:rPr>
              <w:t xml:space="preserve"> notification method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06835" w:rsidR="001E41F3" w:rsidRDefault="00DD77D8" w:rsidP="000A56DE">
            <w:pPr>
              <w:pStyle w:val="CRCoverPage"/>
              <w:spacing w:after="0"/>
              <w:ind w:left="100"/>
              <w:rPr>
                <w:noProof/>
                <w:lang w:eastAsia="zh-CN"/>
              </w:rPr>
            </w:pPr>
            <w:r>
              <w:rPr>
                <w:rFonts w:hint="eastAsia"/>
                <w:noProof/>
                <w:lang w:eastAsia="zh-CN"/>
              </w:rPr>
              <w:t>8</w:t>
            </w:r>
            <w:r>
              <w:rPr>
                <w:noProof/>
                <w:lang w:eastAsia="zh-CN"/>
              </w:rPr>
              <w:t>.</w:t>
            </w:r>
            <w:r w:rsidR="000A56DE">
              <w:rPr>
                <w:noProof/>
                <w:lang w:eastAsia="zh-CN"/>
              </w:rPr>
              <w:t>6</w:t>
            </w:r>
            <w:r>
              <w:rPr>
                <w:noProof/>
                <w:lang w:eastAsia="zh-CN"/>
              </w:rPr>
              <w:t>.</w:t>
            </w:r>
            <w:r w:rsidR="000A56DE">
              <w:rPr>
                <w:noProof/>
                <w:lang w:eastAsia="zh-CN"/>
              </w:rPr>
              <w:t xml:space="preserve">3.2.2, </w:t>
            </w:r>
            <w:r w:rsidR="000A56DE" w:rsidRPr="0038011C">
              <w:rPr>
                <w:lang w:val="en-IN"/>
              </w:rPr>
              <w:t>8.6.3.2.3</w:t>
            </w:r>
            <w:r w:rsidR="000A56DE">
              <w:rPr>
                <w:lang w:val="en-IN"/>
              </w:rPr>
              <w:t xml:space="preserve">, </w:t>
            </w:r>
            <w:r w:rsidR="000A56DE" w:rsidRPr="0038011C">
              <w:rPr>
                <w:lang w:val="en-IN"/>
              </w:rPr>
              <w:t>8.6.3.3.2</w:t>
            </w:r>
            <w:r w:rsidR="000A56DE">
              <w:rPr>
                <w:lang w:val="en-IN"/>
              </w:rPr>
              <w:t xml:space="preserve">, </w:t>
            </w:r>
            <w:r w:rsidR="000A56DE" w:rsidRPr="0038011C">
              <w:rPr>
                <w:lang w:val="en-IN"/>
              </w:rPr>
              <w:t>8.8.2.</w:t>
            </w:r>
            <w:r w:rsidR="000A56DE" w:rsidRPr="0038011C">
              <w:rPr>
                <w:lang w:val="en-IN" w:eastAsia="zh-CN"/>
              </w:rPr>
              <w:t>4</w:t>
            </w:r>
            <w:r w:rsidR="000A56DE">
              <w:rPr>
                <w:lang w:val="en-IN" w:eastAsia="zh-CN"/>
              </w:rPr>
              <w:t xml:space="preserve">, </w:t>
            </w:r>
            <w:r w:rsidR="000A56DE" w:rsidRPr="0038011C">
              <w:rPr>
                <w:lang w:val="en-IN"/>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879F5" w:rsidR="001E41F3" w:rsidRDefault="00DD77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34FEF" w:rsidR="001E41F3" w:rsidRDefault="00DD77D8">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E72A4" w:rsidR="001E41F3" w:rsidRDefault="00DD77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BE0AF0"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2FAE7102" w14:textId="77777777" w:rsidR="00450BE3" w:rsidRPr="0038011C" w:rsidRDefault="00450BE3" w:rsidP="00450BE3">
      <w:pPr>
        <w:pStyle w:val="Heading5"/>
        <w:rPr>
          <w:lang w:val="en-IN"/>
        </w:rPr>
      </w:pPr>
      <w:bookmarkStart w:id="2" w:name="_Toc57673620"/>
      <w:bookmarkStart w:id="3" w:name="_Toc74058478"/>
      <w:r w:rsidRPr="0038011C">
        <w:rPr>
          <w:lang w:val="en-IN"/>
        </w:rPr>
        <w:t>8.6.3.2.2</w:t>
      </w:r>
      <w:r w:rsidRPr="0038011C">
        <w:rPr>
          <w:lang w:val="en-IN"/>
        </w:rPr>
        <w:tab/>
      </w:r>
      <w:r w:rsidRPr="0038011C">
        <w:rPr>
          <w:lang w:val="en-IN" w:eastAsia="ko-KR"/>
        </w:rPr>
        <w:t>Subscribe</w:t>
      </w:r>
      <w:bookmarkEnd w:id="2"/>
      <w:bookmarkEnd w:id="3"/>
    </w:p>
    <w:p w14:paraId="523232E4" w14:textId="77777777" w:rsidR="00450BE3" w:rsidRPr="0038011C" w:rsidRDefault="00450BE3" w:rsidP="00450BE3">
      <w:r w:rsidRPr="0038011C">
        <w:t>Figure 8.6.3.2.2-1 illustrates the subscribe operation between the EAS and the EES for ACR management event notifications.</w:t>
      </w:r>
    </w:p>
    <w:p w14:paraId="6AD73482" w14:textId="77777777" w:rsidR="00450BE3" w:rsidRPr="0038011C" w:rsidRDefault="00450BE3" w:rsidP="00450BE3">
      <w:pPr>
        <w:pStyle w:val="TH"/>
      </w:pPr>
      <w:r w:rsidRPr="0038011C">
        <w:object w:dxaOrig="9405" w:dyaOrig="4606" w14:anchorId="4852E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229.2pt" o:ole="">
            <v:imagedata r:id="rId12" o:title=""/>
          </v:shape>
          <o:OLEObject Type="Embed" ProgID="Visio.Drawing.15" ShapeID="_x0000_i1025" DrawAspect="Content" ObjectID="_1687212829" r:id="rId13"/>
        </w:object>
      </w:r>
    </w:p>
    <w:p w14:paraId="5D065DB4" w14:textId="77777777" w:rsidR="00450BE3" w:rsidRPr="0038011C" w:rsidRDefault="00450BE3" w:rsidP="00450BE3">
      <w:pPr>
        <w:pStyle w:val="TF"/>
      </w:pPr>
      <w:r w:rsidRPr="0038011C">
        <w:t>Figure 8.6.3.2.2-1: ACR management event API: Subscribe operation</w:t>
      </w:r>
    </w:p>
    <w:p w14:paraId="5845B39B" w14:textId="77777777" w:rsidR="00450BE3" w:rsidRPr="0038011C" w:rsidRDefault="00450BE3" w:rsidP="00450BE3">
      <w:pPr>
        <w:pStyle w:val="B1"/>
      </w:pPr>
      <w:r w:rsidRPr="0038011C">
        <w:t>1.</w:t>
      </w:r>
      <w:r w:rsidRPr="0038011C">
        <w:tab/>
        <w:t>The EAS sends ACR management event subscribe request (e.g. tracking the UE's user plane path change continuously). The EAS shall include UE Identifier or UE group Identifier.</w:t>
      </w:r>
    </w:p>
    <w:p w14:paraId="05082CC2" w14:textId="77777777" w:rsidR="00450BE3" w:rsidRPr="0038011C" w:rsidRDefault="00450BE3" w:rsidP="00450BE3">
      <w:pPr>
        <w:pStyle w:val="B2"/>
      </w:pPr>
      <w:r w:rsidRPr="0038011C">
        <w:t>a.</w:t>
      </w:r>
      <w:r w:rsidRPr="0038011C">
        <w:tab/>
        <w:t>The EAS may include the "user plane path change" event to indicate the EES to notify the EAS when the EES detects there is a user plane path change for the application traffic and the EAS</w:t>
      </w:r>
      <w:r w:rsidRPr="0038011C">
        <w:rPr>
          <w:lang w:eastAsia="ko-KR"/>
        </w:rPr>
        <w:t xml:space="preserve"> may include Subscription Type (Early and/or Late notification defined in clause 5.6.7 of 3GPP TS 23.501 [2]) and/or Indication of EAS Acknowledgement in the event subscription.</w:t>
      </w:r>
      <w:r w:rsidRPr="0038011C">
        <w:t xml:space="preserve"> </w:t>
      </w:r>
    </w:p>
    <w:p w14:paraId="25A9D416" w14:textId="77777777" w:rsidR="00450BE3" w:rsidRPr="0038011C" w:rsidRDefault="00450BE3" w:rsidP="00450BE3">
      <w:pPr>
        <w:pStyle w:val="B2"/>
        <w:rPr>
          <w:lang w:eastAsia="ko-KR"/>
        </w:rPr>
      </w:pPr>
      <w:r w:rsidRPr="0038011C">
        <w:t>b.</w:t>
      </w:r>
      <w:r w:rsidRPr="0038011C">
        <w:tab/>
        <w:t>The EAS may include the "ACR monitoring" event to indicate the EES to notify the EAS when the EES detects there is a need for the ACR (e.g. when T-EAS is available at the target DNAI or ACR is initiated by EEC). The EAS may also include the Event Filters to specify the conditions to match for notifying the event, e.g., inter-EDN mobility, intra-EDN mobility.</w:t>
      </w:r>
    </w:p>
    <w:p w14:paraId="7F3A2003" w14:textId="77777777" w:rsidR="00450BE3" w:rsidRDefault="00450BE3" w:rsidP="00450BE3">
      <w:pPr>
        <w:pStyle w:val="B2"/>
      </w:pPr>
      <w:r w:rsidRPr="0038011C">
        <w:t>c.</w:t>
      </w:r>
      <w:r w:rsidRPr="0038011C">
        <w:tab/>
        <w:t>The EAS may include the "ACR facilitation" event to indicate the EES to notify the S-EAS of the selected T-EAS after the EES detects and determines the need for ACR.</w:t>
      </w:r>
    </w:p>
    <w:p w14:paraId="26E936EE" w14:textId="1C30B172" w:rsidR="00450BE3" w:rsidRPr="0038011C" w:rsidRDefault="00A333BA" w:rsidP="00450BE3">
      <w:pPr>
        <w:pStyle w:val="B2"/>
        <w:rPr>
          <w:lang w:eastAsia="ko-KR"/>
        </w:rPr>
      </w:pPr>
      <w:ins w:id="4" w:author="Huawei" w:date="2021-06-29T21:10:00Z">
        <w:r>
          <w:rPr>
            <w:lang w:eastAsia="ko-KR"/>
          </w:rPr>
          <w:t>d.</w:t>
        </w:r>
        <w:r>
          <w:rPr>
            <w:lang w:eastAsia="ko-KR"/>
          </w:rPr>
          <w:tab/>
        </w:r>
        <w:r w:rsidR="00450BE3">
          <w:rPr>
            <w:lang w:eastAsia="ko-KR"/>
          </w:rPr>
          <w:t xml:space="preserve">The EAS may include the "ACR information </w:t>
        </w:r>
      </w:ins>
      <w:ins w:id="5" w:author="Huawei" w:date="2021-06-29T21:21:00Z">
        <w:r>
          <w:rPr>
            <w:lang w:eastAsia="ko-KR"/>
          </w:rPr>
          <w:t>notification method</w:t>
        </w:r>
      </w:ins>
      <w:ins w:id="6" w:author="Huawei" w:date="2021-06-29T21:11:00Z">
        <w:r w:rsidR="00450BE3">
          <w:rPr>
            <w:lang w:eastAsia="ko-KR"/>
          </w:rPr>
          <w:t>" event to indicate the EES to notify the EAS that the ACR information</w:t>
        </w:r>
      </w:ins>
      <w:ins w:id="7" w:author="Huawei" w:date="2021-06-29T21:21:00Z">
        <w:r>
          <w:rPr>
            <w:lang w:eastAsia="ko-KR"/>
          </w:rPr>
          <w:t xml:space="preserve"> </w:t>
        </w:r>
      </w:ins>
      <w:ins w:id="8" w:author="Huawei" w:date="2021-06-29T21:20:00Z">
        <w:r>
          <w:rPr>
            <w:lang w:eastAsia="ko-KR"/>
          </w:rPr>
          <w:t>noti</w:t>
        </w:r>
      </w:ins>
      <w:ins w:id="9" w:author="Huawei" w:date="2021-06-29T21:21:00Z">
        <w:r>
          <w:rPr>
            <w:lang w:eastAsia="ko-KR"/>
          </w:rPr>
          <w:t>fication can be sen</w:t>
        </w:r>
      </w:ins>
      <w:ins w:id="10" w:author="Huawei" w:date="2021-07-07T22:51:00Z">
        <w:r w:rsidR="004357D7">
          <w:rPr>
            <w:lang w:eastAsia="ko-KR"/>
          </w:rPr>
          <w:t>t</w:t>
        </w:r>
      </w:ins>
      <w:ins w:id="11" w:author="Huawei" w:date="2021-06-29T21:21:00Z">
        <w:r>
          <w:rPr>
            <w:lang w:eastAsia="ko-KR"/>
          </w:rPr>
          <w:t xml:space="preserve"> via EEL </w:t>
        </w:r>
      </w:ins>
      <w:ins w:id="12" w:author="Huawei" w:date="2021-06-29T21:13:00Z">
        <w:r w:rsidR="00450BE3">
          <w:rPr>
            <w:lang w:eastAsia="ko-KR"/>
          </w:rPr>
          <w:t>when the EEC successfully subscribe</w:t>
        </w:r>
      </w:ins>
      <w:ins w:id="13" w:author="Huawei" w:date="2021-07-01T11:08:00Z">
        <w:r w:rsidR="00767EC7">
          <w:rPr>
            <w:lang w:eastAsia="ko-KR"/>
          </w:rPr>
          <w:t>s</w:t>
        </w:r>
      </w:ins>
      <w:ins w:id="14" w:author="Huawei" w:date="2021-06-29T21:13:00Z">
        <w:r w:rsidR="00450BE3">
          <w:rPr>
            <w:lang w:eastAsia="ko-KR"/>
          </w:rPr>
          <w:t xml:space="preserve"> </w:t>
        </w:r>
      </w:ins>
      <w:ins w:id="15" w:author="Huawei" w:date="2021-06-29T21:12:00Z">
        <w:r w:rsidR="00450BE3">
          <w:rPr>
            <w:lang w:eastAsia="ko-KR"/>
          </w:rPr>
          <w:t>the</w:t>
        </w:r>
      </w:ins>
      <w:ins w:id="16" w:author="Huawei" w:date="2021-06-29T21:13:00Z">
        <w:r w:rsidR="00450BE3">
          <w:rPr>
            <w:lang w:eastAsia="ko-KR"/>
          </w:rPr>
          <w:t xml:space="preserve"> ACR information.</w:t>
        </w:r>
      </w:ins>
      <w:ins w:id="17" w:author="Huawei" w:date="2021-06-29T21:12:00Z">
        <w:r w:rsidR="00450BE3">
          <w:rPr>
            <w:lang w:eastAsia="ko-KR"/>
          </w:rPr>
          <w:t xml:space="preserve"> </w:t>
        </w:r>
      </w:ins>
    </w:p>
    <w:p w14:paraId="73EB12FD" w14:textId="77777777" w:rsidR="00450BE3" w:rsidRPr="0038011C" w:rsidRDefault="00450BE3" w:rsidP="00450BE3">
      <w:pPr>
        <w:pStyle w:val="B1"/>
      </w:pPr>
      <w:r w:rsidRPr="0038011C">
        <w:t>2.</w:t>
      </w:r>
      <w:r w:rsidRPr="0038011C">
        <w:tab/>
        <w:t>The EES checks if the EAS is authorized for this operation. If authorized,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C447683" w14:textId="77777777" w:rsidR="00450BE3" w:rsidRPr="0038011C" w:rsidRDefault="00450BE3" w:rsidP="00450BE3">
      <w:pPr>
        <w:pStyle w:val="B2"/>
      </w:pPr>
      <w:r w:rsidRPr="0038011C">
        <w:t>a.</w:t>
      </w:r>
      <w:r w:rsidRPr="0038011C">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09834A26" w14:textId="77777777" w:rsidR="00450BE3" w:rsidRPr="0038011C" w:rsidRDefault="00450BE3" w:rsidP="00450BE3">
      <w:pPr>
        <w:pStyle w:val="B2"/>
      </w:pPr>
      <w:proofErr w:type="gramStart"/>
      <w:r w:rsidRPr="0038011C">
        <w:lastRenderedPageBreak/>
        <w:t>b</w:t>
      </w:r>
      <w:proofErr w:type="gramEnd"/>
      <w:r w:rsidRPr="0038011C">
        <w:t>.</w:t>
      </w:r>
      <w:r w:rsidRPr="0038011C">
        <w:tab/>
        <w:t>if a subscription with 3GPP core network exists, then the EES uses the locally cached user plane path management event notification information of the UE to respond to the EAS.</w:t>
      </w:r>
    </w:p>
    <w:p w14:paraId="0CC03D05" w14:textId="77777777" w:rsidR="00450BE3" w:rsidRPr="0038011C" w:rsidRDefault="00450BE3" w:rsidP="00450BE3">
      <w:pPr>
        <w:pStyle w:val="B2"/>
        <w:ind w:firstLine="0"/>
      </w:pPr>
      <w:r w:rsidRPr="0038011C">
        <w:t>The EES stores the subscription related to the EAS.</w:t>
      </w:r>
    </w:p>
    <w:p w14:paraId="45F1988C" w14:textId="77777777" w:rsidR="00450BE3" w:rsidRPr="0038011C" w:rsidRDefault="00450BE3" w:rsidP="00450BE3">
      <w:pPr>
        <w:pStyle w:val="B1"/>
      </w:pPr>
      <w:r w:rsidRPr="0038011C">
        <w:rPr>
          <w:lang w:eastAsia="ko-KR"/>
        </w:rPr>
        <w:t>3.</w:t>
      </w:r>
      <w:r w:rsidRPr="0038011C">
        <w:rPr>
          <w:lang w:eastAsia="ko-KR"/>
        </w:rPr>
        <w:tab/>
        <w:t xml:space="preserve">If the event is </w:t>
      </w:r>
      <w:r w:rsidRPr="0038011C">
        <w:t xml:space="preserve">"user plane path change", </w:t>
      </w:r>
      <w:r w:rsidRPr="0038011C">
        <w:rPr>
          <w:lang w:eastAsia="ko-KR"/>
        </w:rPr>
        <w:t xml:space="preserve">the EES may subscribe to UE expected behaviour analytics (UE mobility and UE communication) for the group of UEs as described in </w:t>
      </w:r>
      <w:r w:rsidRPr="0038011C">
        <w:t>3GPP TS 23.288 [18]</w:t>
      </w:r>
      <w:r w:rsidRPr="0038011C">
        <w:rPr>
          <w:lang w:eastAsia="ko-KR"/>
        </w:rPr>
        <w:t>.</w:t>
      </w:r>
    </w:p>
    <w:p w14:paraId="60760162" w14:textId="77777777" w:rsidR="00450BE3" w:rsidRPr="0038011C" w:rsidRDefault="00450BE3" w:rsidP="00450BE3">
      <w:pPr>
        <w:pStyle w:val="B1"/>
        <w:rPr>
          <w:lang w:eastAsia="ko-KR"/>
        </w:rPr>
      </w:pPr>
      <w:r w:rsidRPr="0038011C">
        <w:rPr>
          <w:lang w:eastAsia="ko-KR"/>
        </w:rPr>
        <w:t>4.</w:t>
      </w:r>
      <w:r w:rsidRPr="0038011C">
        <w:rPr>
          <w:lang w:eastAsia="ko-KR"/>
        </w:rPr>
        <w:tab/>
        <w:t>If EAS is authorized, the EES responds with ACR management event subscribe response. If EAS is not authorized, the EES provides a rejection response with cause information.</w:t>
      </w:r>
    </w:p>
    <w:p w14:paraId="2A1FF43B" w14:textId="77777777" w:rsidR="00450BE3" w:rsidRPr="0038011C" w:rsidRDefault="00450BE3" w:rsidP="00450BE3">
      <w:pPr>
        <w:pStyle w:val="B1"/>
        <w:rPr>
          <w:lang w:eastAsia="ko-KR"/>
        </w:rPr>
      </w:pPr>
      <w:r w:rsidRPr="0038011C">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38011C">
        <w:rPr>
          <w:lang w:eastAsia="ko-KR"/>
        </w:rPr>
        <w:t>Nnef_APISupportCapability</w:t>
      </w:r>
      <w:proofErr w:type="spellEnd"/>
      <w:r w:rsidRPr="0038011C">
        <w:rPr>
          <w:lang w:eastAsia="ko-KR"/>
        </w:rPr>
        <w:t xml:space="preserve"> or Availability of service APIs event notifications provided by the CAPIF core function.</w:t>
      </w:r>
    </w:p>
    <w:p w14:paraId="12D2D57D" w14:textId="77777777" w:rsidR="00A3306A" w:rsidRPr="00450BE3" w:rsidRDefault="00A3306A">
      <w:pPr>
        <w:rPr>
          <w:noProof/>
        </w:rPr>
      </w:pPr>
    </w:p>
    <w:p w14:paraId="445DFD5C" w14:textId="77777777" w:rsidR="00A929D1" w:rsidRDefault="00A929D1">
      <w:pPr>
        <w:rPr>
          <w:noProof/>
        </w:rPr>
      </w:pPr>
    </w:p>
    <w:p w14:paraId="1ABF4DBE" w14:textId="71BB1803" w:rsidR="00450BE3" w:rsidRPr="00A25BF1" w:rsidRDefault="00450BE3" w:rsidP="00450BE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0D2BDE9E" w14:textId="77777777" w:rsidR="00450BE3" w:rsidRPr="0038011C" w:rsidRDefault="00450BE3" w:rsidP="00450BE3">
      <w:pPr>
        <w:pStyle w:val="Heading5"/>
        <w:rPr>
          <w:lang w:val="en-IN"/>
        </w:rPr>
      </w:pPr>
      <w:bookmarkStart w:id="18" w:name="_Toc50584371"/>
      <w:bookmarkStart w:id="19" w:name="_Toc50584715"/>
      <w:bookmarkStart w:id="20" w:name="_Toc57673621"/>
      <w:bookmarkStart w:id="21" w:name="_Toc74058479"/>
      <w:r w:rsidRPr="0038011C">
        <w:rPr>
          <w:lang w:val="en-IN"/>
        </w:rPr>
        <w:t>8.6.3.2.3</w:t>
      </w:r>
      <w:r w:rsidRPr="0038011C">
        <w:rPr>
          <w:lang w:val="en-IN"/>
        </w:rPr>
        <w:tab/>
      </w:r>
      <w:r w:rsidRPr="0038011C">
        <w:rPr>
          <w:lang w:val="en-IN" w:eastAsia="ko-KR"/>
        </w:rPr>
        <w:t>Notify</w:t>
      </w:r>
      <w:bookmarkEnd w:id="18"/>
      <w:bookmarkEnd w:id="19"/>
      <w:bookmarkEnd w:id="20"/>
      <w:bookmarkEnd w:id="21"/>
    </w:p>
    <w:p w14:paraId="67080A78" w14:textId="77777777" w:rsidR="00450BE3" w:rsidRPr="0038011C" w:rsidRDefault="00450BE3" w:rsidP="00450BE3">
      <w:r w:rsidRPr="0038011C">
        <w:t xml:space="preserve">Figure 8.6.3.2.3-1 illustrates the notify operation between the EES and the EAS for continuous ACR management event notifications. </w:t>
      </w:r>
    </w:p>
    <w:p w14:paraId="3A868AD7" w14:textId="77777777" w:rsidR="00450BE3" w:rsidRPr="0038011C" w:rsidRDefault="00450BE3" w:rsidP="00450BE3">
      <w:pPr>
        <w:pStyle w:val="TH"/>
      </w:pPr>
      <w:r w:rsidRPr="0038011C">
        <w:object w:dxaOrig="6871" w:dyaOrig="4035" w14:anchorId="738D420D">
          <v:shape id="_x0000_i1026" type="#_x0000_t75" style="width:339.6pt;height:199.8pt" o:ole="">
            <v:imagedata r:id="rId14" o:title=""/>
          </v:shape>
          <o:OLEObject Type="Embed" ProgID="Visio.Drawing.15" ShapeID="_x0000_i1026" DrawAspect="Content" ObjectID="_1687212830" r:id="rId15"/>
        </w:object>
      </w:r>
    </w:p>
    <w:p w14:paraId="56892D80" w14:textId="77777777" w:rsidR="00450BE3" w:rsidRPr="0038011C" w:rsidRDefault="00450BE3" w:rsidP="00450BE3">
      <w:pPr>
        <w:pStyle w:val="TF"/>
      </w:pPr>
      <w:r w:rsidRPr="0038011C">
        <w:t>Figure 8.6.3.2.3-1: ACR management event API: Notify operation</w:t>
      </w:r>
    </w:p>
    <w:p w14:paraId="67A367B5" w14:textId="77777777" w:rsidR="00450BE3" w:rsidRPr="0038011C" w:rsidRDefault="00450BE3" w:rsidP="00450BE3">
      <w:pPr>
        <w:pStyle w:val="B1"/>
      </w:pPr>
      <w:r w:rsidRPr="0038011C">
        <w:t>1.</w:t>
      </w:r>
      <w:r w:rsidRPr="0038011C">
        <w:tab/>
        <w:t xml:space="preserve">The EES detects the ACR management event of the UE (e.g. receiving User plane path management event notification for the UE from the 3GPP core network). </w:t>
      </w:r>
    </w:p>
    <w:p w14:paraId="02CE6D4A" w14:textId="77777777" w:rsidR="00450BE3" w:rsidRPr="0038011C" w:rsidRDefault="00450BE3" w:rsidP="00450BE3">
      <w:pPr>
        <w:pStyle w:val="B2"/>
      </w:pPr>
      <w:r w:rsidRPr="0038011C">
        <w:t>a.</w:t>
      </w:r>
      <w:r w:rsidRPr="0038011C">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44435DE4" w14:textId="77777777" w:rsidR="00450BE3" w:rsidRPr="0038011C" w:rsidRDefault="00450BE3" w:rsidP="00450BE3">
      <w:pPr>
        <w:pStyle w:val="B2"/>
        <w:rPr>
          <w:lang w:eastAsia="ko-KR"/>
        </w:rPr>
      </w:pPr>
      <w:r w:rsidRPr="0038011C">
        <w:t>b.</w:t>
      </w:r>
      <w:r w:rsidRPr="0038011C">
        <w:tab/>
        <w:t>If "ACR monitoring" Event is subscribed,</w:t>
      </w:r>
      <w:r w:rsidRPr="0038011C">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w:t>
      </w:r>
      <w:r>
        <w:rPr>
          <w:lang w:eastAsia="ko-KR"/>
        </w:rPr>
        <w:t> </w:t>
      </w:r>
      <w:r w:rsidRPr="0038011C">
        <w:rPr>
          <w:lang w:eastAsia="ko-KR"/>
        </w:rPr>
        <w:t>8.8.3.2. If</w:t>
      </w:r>
      <w:r w:rsidRPr="0038011C">
        <w:t xml:space="preserve"> </w:t>
      </w:r>
      <w:r w:rsidRPr="0038011C">
        <w:rPr>
          <w:lang w:eastAsia="ko-KR"/>
        </w:rPr>
        <w:t>a T-EAS is available</w:t>
      </w:r>
      <w:r w:rsidRPr="0038011C">
        <w:t xml:space="preserve">, </w:t>
      </w:r>
      <w:r w:rsidRPr="0038011C">
        <w:rPr>
          <w:lang w:eastAsia="ko-KR"/>
        </w:rPr>
        <w:t xml:space="preserve">the </w:t>
      </w:r>
      <w:r w:rsidRPr="0038011C">
        <w:t xml:space="preserve">EES </w:t>
      </w:r>
      <w:r w:rsidRPr="0038011C">
        <w:rPr>
          <w:lang w:eastAsia="ko-KR"/>
        </w:rPr>
        <w:t xml:space="preserve">notifies the EAS with T-EAS endpoint; otherwise this event </w:t>
      </w:r>
      <w:r w:rsidRPr="0038011C">
        <w:rPr>
          <w:lang w:eastAsia="ko-KR"/>
        </w:rPr>
        <w:lastRenderedPageBreak/>
        <w:t>notification will not be sent. Also, when the EES receives the ACR request from the EEC, the EES decides to send the notification to the EAS.</w:t>
      </w:r>
    </w:p>
    <w:p w14:paraId="6775BB89" w14:textId="77777777" w:rsidR="00450BE3" w:rsidRDefault="00450BE3" w:rsidP="00450BE3">
      <w:pPr>
        <w:pStyle w:val="B2"/>
        <w:rPr>
          <w:ins w:id="22" w:author="Huawei" w:date="2021-06-29T21:22:00Z"/>
          <w:lang w:eastAsia="ko-KR"/>
        </w:rPr>
      </w:pPr>
      <w:r w:rsidRPr="0038011C">
        <w:t>c.</w:t>
      </w:r>
      <w:r w:rsidRPr="0038011C">
        <w:tab/>
        <w:t>If "ACR facilitation" Event is subscribed,</w:t>
      </w:r>
      <w:r w:rsidRPr="0038011C">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w:t>
      </w:r>
      <w:r>
        <w:rPr>
          <w:lang w:eastAsia="ko-KR"/>
        </w:rPr>
        <w:t> </w:t>
      </w:r>
      <w:r w:rsidRPr="0038011C">
        <w:rPr>
          <w:lang w:eastAsia="ko-KR"/>
        </w:rPr>
        <w:t>8.8.3.2. If</w:t>
      </w:r>
      <w:r w:rsidRPr="0038011C">
        <w:t xml:space="preserve"> </w:t>
      </w:r>
      <w:r w:rsidRPr="0038011C">
        <w:rPr>
          <w:lang w:eastAsia="ko-KR"/>
        </w:rPr>
        <w:t>a T-EAS is available</w:t>
      </w:r>
      <w:r w:rsidRPr="0038011C">
        <w:t xml:space="preserve">, </w:t>
      </w:r>
      <w:r w:rsidRPr="0038011C">
        <w:rPr>
          <w:lang w:eastAsia="ko-KR"/>
        </w:rPr>
        <w:t>the EES</w:t>
      </w:r>
      <w:r w:rsidRPr="0038011C">
        <w:t xml:space="preserve"> selects the T-EAS</w:t>
      </w:r>
      <w:r w:rsidRPr="0038011C">
        <w:rPr>
          <w:lang w:eastAsia="ko-KR"/>
        </w:rPr>
        <w:t xml:space="preserve"> from the discovered EAS list and</w:t>
      </w:r>
      <w:r w:rsidRPr="0038011C">
        <w:t xml:space="preserve"> </w:t>
      </w:r>
      <w:r w:rsidRPr="0038011C">
        <w:rPr>
          <w:lang w:eastAsia="ko-KR"/>
        </w:rPr>
        <w:t>applies the AF traffic influence with the N6 routing information of the selected T-EAS in the 3GPP Core Network. The EES</w:t>
      </w:r>
      <w:r w:rsidRPr="0038011C">
        <w:t xml:space="preserve"> also</w:t>
      </w:r>
      <w:r w:rsidRPr="0038011C">
        <w:rPr>
          <w:lang w:eastAsia="ko-KR"/>
        </w:rPr>
        <w:t xml:space="preserve"> notifies the S-EAS with the selected T-EAS endpoint.</w:t>
      </w:r>
    </w:p>
    <w:p w14:paraId="17ED2855" w14:textId="1A9A2C66" w:rsidR="00A333BA" w:rsidRPr="0038011C" w:rsidRDefault="00A333BA" w:rsidP="00450BE3">
      <w:pPr>
        <w:pStyle w:val="B2"/>
        <w:rPr>
          <w:lang w:eastAsia="ko-KR"/>
        </w:rPr>
      </w:pPr>
      <w:ins w:id="23" w:author="Huawei" w:date="2021-06-29T21:22:00Z">
        <w:r>
          <w:rPr>
            <w:lang w:eastAsia="ko-KR"/>
          </w:rPr>
          <w:t>d.</w:t>
        </w:r>
        <w:r>
          <w:rPr>
            <w:lang w:eastAsia="ko-KR"/>
          </w:rPr>
          <w:tab/>
          <w:t>If "ACR information notification method" Event</w:t>
        </w:r>
      </w:ins>
      <w:ins w:id="24" w:author="Huawei" w:date="2021-06-29T21:23:00Z">
        <w:r>
          <w:rPr>
            <w:lang w:eastAsia="ko-KR"/>
          </w:rPr>
          <w:t xml:space="preserve"> is subscribed, the EES no</w:t>
        </w:r>
      </w:ins>
      <w:ins w:id="25" w:author="Huawei" w:date="2021-06-29T21:24:00Z">
        <w:r>
          <w:rPr>
            <w:lang w:eastAsia="ko-KR"/>
          </w:rPr>
          <w:t>t</w:t>
        </w:r>
      </w:ins>
      <w:ins w:id="26" w:author="Huawei" w:date="2021-06-29T21:23:00Z">
        <w:r>
          <w:rPr>
            <w:lang w:eastAsia="ko-KR"/>
          </w:rPr>
          <w:t xml:space="preserve">ifies </w:t>
        </w:r>
      </w:ins>
      <w:ins w:id="27" w:author="Huawei" w:date="2021-06-29T21:24:00Z">
        <w:r>
          <w:rPr>
            <w:lang w:eastAsia="ko-KR"/>
          </w:rPr>
          <w:t>the subscribed EAS the ACR information can be sent via EES to the EEC.</w:t>
        </w:r>
      </w:ins>
    </w:p>
    <w:p w14:paraId="2AA86118" w14:textId="77777777" w:rsidR="00450BE3" w:rsidRPr="0038011C" w:rsidRDefault="00450BE3" w:rsidP="00450BE3">
      <w:pPr>
        <w:pStyle w:val="B1"/>
      </w:pPr>
      <w:r w:rsidRPr="0038011C">
        <w:t>2.</w:t>
      </w:r>
      <w:r w:rsidRPr="0038011C">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18A1A5E5" w14:textId="77777777" w:rsidR="00450BE3" w:rsidRPr="0038011C" w:rsidRDefault="00450BE3" w:rsidP="00450BE3">
      <w:pPr>
        <w:pStyle w:val="B1"/>
      </w:pPr>
      <w:r w:rsidRPr="0038011C">
        <w:t>3.</w:t>
      </w:r>
      <w:r w:rsidRPr="0038011C">
        <w:tab/>
        <w:t xml:space="preserve">If the EAS had included </w:t>
      </w:r>
      <w:r w:rsidRPr="0038011C">
        <w:rPr>
          <w:lang w:eastAsia="ko-KR"/>
        </w:rPr>
        <w:t>Indication of EAS Acknowledgement within ACR</w:t>
      </w:r>
      <w:r w:rsidRPr="0038011C">
        <w:t xml:space="preserve"> path management event subscribe request</w:t>
      </w:r>
      <w:r w:rsidRPr="0038011C">
        <w:rPr>
          <w:lang w:eastAsia="ko-KR"/>
        </w:rPr>
        <w:t xml:space="preserve"> described in clause </w:t>
      </w:r>
      <w:r w:rsidRPr="0038011C">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38162BCB" w14:textId="77777777" w:rsidR="00450BE3" w:rsidRDefault="00450BE3">
      <w:pPr>
        <w:rPr>
          <w:noProof/>
        </w:rPr>
      </w:pPr>
    </w:p>
    <w:p w14:paraId="43430710" w14:textId="77777777" w:rsidR="00450BE3" w:rsidRDefault="00450BE3">
      <w:pPr>
        <w:rPr>
          <w:noProof/>
        </w:rPr>
      </w:pPr>
    </w:p>
    <w:p w14:paraId="398746D0" w14:textId="77777777" w:rsidR="00450BE3" w:rsidRPr="00A25BF1" w:rsidRDefault="00450BE3" w:rsidP="00450BE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3C2EC7DC" w14:textId="77777777" w:rsidR="00A333BA" w:rsidRPr="0038011C" w:rsidRDefault="00A333BA" w:rsidP="00A333BA">
      <w:pPr>
        <w:pStyle w:val="Heading5"/>
        <w:rPr>
          <w:lang w:val="en-IN"/>
        </w:rPr>
      </w:pPr>
      <w:bookmarkStart w:id="28" w:name="_Toc74058484"/>
      <w:r w:rsidRPr="0038011C">
        <w:rPr>
          <w:lang w:val="en-IN"/>
        </w:rPr>
        <w:t>8.6.3.3.2</w:t>
      </w:r>
      <w:r w:rsidRPr="0038011C">
        <w:rPr>
          <w:lang w:val="en-IN"/>
        </w:rPr>
        <w:tab/>
        <w:t>ACR management event subscribe request</w:t>
      </w:r>
      <w:bookmarkEnd w:id="28"/>
    </w:p>
    <w:p w14:paraId="69B629DF" w14:textId="77777777" w:rsidR="00A333BA" w:rsidRPr="0038011C" w:rsidRDefault="00A333BA" w:rsidP="00A333BA">
      <w:pPr>
        <w:rPr>
          <w:lang w:eastAsia="ko-KR"/>
        </w:rPr>
      </w:pPr>
      <w:r w:rsidRPr="0038011C">
        <w:t>Table 8.6.3.3.2-1 describes the information elements for an ACR management event subscribe request from the EAS to</w:t>
      </w:r>
      <w:r w:rsidRPr="0038011C">
        <w:rPr>
          <w:lang w:eastAsia="ko-KR"/>
        </w:rPr>
        <w:t xml:space="preserve"> the EES. </w:t>
      </w:r>
    </w:p>
    <w:p w14:paraId="0C713FE2" w14:textId="77777777" w:rsidR="00A333BA" w:rsidRPr="0038011C" w:rsidRDefault="00A333BA" w:rsidP="00A333BA">
      <w:pPr>
        <w:pStyle w:val="TH"/>
      </w:pPr>
      <w:r w:rsidRPr="0038011C">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A333BA" w:rsidRPr="0038011C" w14:paraId="05886609"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FAC7BD8" w14:textId="77777777" w:rsidR="00A333BA" w:rsidRPr="0038011C" w:rsidRDefault="00A333BA" w:rsidP="00ED1542">
            <w:pPr>
              <w:pStyle w:val="TAH"/>
            </w:pPr>
            <w:r w:rsidRPr="0038011C">
              <w:t>Information element</w:t>
            </w:r>
          </w:p>
        </w:tc>
        <w:tc>
          <w:tcPr>
            <w:tcW w:w="1440" w:type="dxa"/>
            <w:tcBorders>
              <w:top w:val="single" w:sz="4" w:space="0" w:color="000000"/>
              <w:left w:val="single" w:sz="4" w:space="0" w:color="000000"/>
              <w:bottom w:val="single" w:sz="4" w:space="0" w:color="000000"/>
            </w:tcBorders>
            <w:shd w:val="clear" w:color="auto" w:fill="auto"/>
          </w:tcPr>
          <w:p w14:paraId="4717F6E5" w14:textId="77777777" w:rsidR="00A333BA" w:rsidRPr="0038011C" w:rsidRDefault="00A333BA" w:rsidP="00ED1542">
            <w:pPr>
              <w:pStyle w:val="TAH"/>
            </w:pPr>
            <w:r w:rsidRPr="0038011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67788B" w14:textId="77777777" w:rsidR="00A333BA" w:rsidRPr="0038011C" w:rsidRDefault="00A333BA" w:rsidP="00ED1542">
            <w:pPr>
              <w:pStyle w:val="TAH"/>
            </w:pPr>
            <w:r w:rsidRPr="0038011C">
              <w:t>Description</w:t>
            </w:r>
          </w:p>
        </w:tc>
      </w:tr>
      <w:tr w:rsidR="00A333BA" w:rsidRPr="0038011C" w14:paraId="78FED265"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CBF0C5C" w14:textId="77777777" w:rsidR="00A333BA" w:rsidRPr="0038011C" w:rsidRDefault="00A333BA" w:rsidP="00ED1542">
            <w:pPr>
              <w:pStyle w:val="TAL"/>
              <w:rPr>
                <w:rFonts w:cs="Arial"/>
                <w:szCs w:val="18"/>
              </w:rPr>
            </w:pPr>
            <w:r w:rsidRPr="0038011C">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849FBE4" w14:textId="77777777" w:rsidR="00A333BA" w:rsidRPr="0038011C" w:rsidRDefault="00A333BA" w:rsidP="00ED1542">
            <w:pPr>
              <w:pStyle w:val="TAC"/>
              <w:rPr>
                <w:rFonts w:cs="Arial"/>
                <w:szCs w:val="18"/>
              </w:rPr>
            </w:pPr>
            <w:r w:rsidRPr="0038011C">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124D5" w14:textId="77777777" w:rsidR="00A333BA" w:rsidRPr="0038011C" w:rsidRDefault="00A333BA" w:rsidP="00ED1542">
            <w:pPr>
              <w:pStyle w:val="TAL"/>
              <w:rPr>
                <w:rFonts w:cs="Arial"/>
                <w:szCs w:val="18"/>
              </w:rPr>
            </w:pPr>
            <w:r w:rsidRPr="0038011C">
              <w:rPr>
                <w:rFonts w:cs="Arial"/>
                <w:szCs w:val="18"/>
              </w:rPr>
              <w:t>The identifier of the EAS</w:t>
            </w:r>
          </w:p>
        </w:tc>
      </w:tr>
      <w:tr w:rsidR="00A333BA" w:rsidRPr="0038011C" w14:paraId="07E308E2"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2DA76C8" w14:textId="77777777" w:rsidR="00A333BA" w:rsidRPr="0038011C" w:rsidRDefault="00A333BA" w:rsidP="00ED1542">
            <w:pPr>
              <w:pStyle w:val="TAL"/>
              <w:rPr>
                <w:rFonts w:cs="Arial"/>
                <w:szCs w:val="18"/>
              </w:rPr>
            </w:pPr>
            <w:r w:rsidRPr="0038011C">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20BCDDD" w14:textId="77777777" w:rsidR="00A333BA" w:rsidRPr="0038011C" w:rsidRDefault="00A333BA" w:rsidP="00ED1542">
            <w:pPr>
              <w:pStyle w:val="TAC"/>
              <w:rPr>
                <w:rFonts w:cs="Arial"/>
                <w:szCs w:val="18"/>
              </w:rPr>
            </w:pPr>
            <w:r w:rsidRPr="0038011C">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5971D" w14:textId="77777777" w:rsidR="00A333BA" w:rsidRPr="0038011C" w:rsidRDefault="00A333BA" w:rsidP="00ED1542">
            <w:pPr>
              <w:pStyle w:val="TAL"/>
              <w:rPr>
                <w:rFonts w:cs="Arial"/>
                <w:szCs w:val="18"/>
              </w:rPr>
            </w:pPr>
            <w:r w:rsidRPr="0038011C">
              <w:rPr>
                <w:rFonts w:cs="Arial"/>
                <w:szCs w:val="18"/>
              </w:rPr>
              <w:t>Security credentials of the EAS</w:t>
            </w:r>
          </w:p>
        </w:tc>
      </w:tr>
      <w:tr w:rsidR="00A333BA" w:rsidRPr="0038011C" w14:paraId="39615FEF"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BD8754F" w14:textId="77777777" w:rsidR="00A333BA" w:rsidRPr="0038011C" w:rsidRDefault="00A333BA" w:rsidP="00ED1542">
            <w:pPr>
              <w:pStyle w:val="TAL"/>
            </w:pPr>
            <w:r w:rsidRPr="0038011C">
              <w:t>UE ID (NOTE)</w:t>
            </w:r>
          </w:p>
        </w:tc>
        <w:tc>
          <w:tcPr>
            <w:tcW w:w="1440" w:type="dxa"/>
            <w:tcBorders>
              <w:top w:val="single" w:sz="4" w:space="0" w:color="000000"/>
              <w:left w:val="single" w:sz="4" w:space="0" w:color="000000"/>
              <w:bottom w:val="single" w:sz="4" w:space="0" w:color="000000"/>
            </w:tcBorders>
            <w:shd w:val="clear" w:color="auto" w:fill="auto"/>
          </w:tcPr>
          <w:p w14:paraId="2A191BD0" w14:textId="77777777" w:rsidR="00A333BA" w:rsidRPr="0038011C" w:rsidRDefault="00A333B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CB250" w14:textId="77777777" w:rsidR="00A333BA" w:rsidRPr="0038011C" w:rsidRDefault="00A333BA" w:rsidP="00ED1542">
            <w:pPr>
              <w:pStyle w:val="TAL"/>
            </w:pPr>
            <w:r w:rsidRPr="0038011C">
              <w:t>The identifier of the UE (i.e. GPSI or identity token)</w:t>
            </w:r>
          </w:p>
        </w:tc>
      </w:tr>
      <w:tr w:rsidR="00A333BA" w:rsidRPr="0038011C" w14:paraId="07B951EF"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7AA287E" w14:textId="77777777" w:rsidR="00A333BA" w:rsidRPr="0038011C" w:rsidRDefault="00A333BA" w:rsidP="00ED1542">
            <w:pPr>
              <w:pStyle w:val="TAL"/>
            </w:pPr>
            <w:r w:rsidRPr="0038011C">
              <w:t xml:space="preserve">UE </w:t>
            </w:r>
            <w:r w:rsidRPr="0038011C">
              <w:rPr>
                <w:lang w:eastAsia="ko-KR"/>
              </w:rPr>
              <w:t>Group ID (NOTE)</w:t>
            </w:r>
          </w:p>
        </w:tc>
        <w:tc>
          <w:tcPr>
            <w:tcW w:w="1440" w:type="dxa"/>
            <w:tcBorders>
              <w:top w:val="single" w:sz="4" w:space="0" w:color="000000"/>
              <w:left w:val="single" w:sz="4" w:space="0" w:color="000000"/>
              <w:bottom w:val="single" w:sz="4" w:space="0" w:color="000000"/>
            </w:tcBorders>
            <w:shd w:val="clear" w:color="auto" w:fill="auto"/>
          </w:tcPr>
          <w:p w14:paraId="05E04D5B" w14:textId="77777777" w:rsidR="00A333BA" w:rsidRPr="0038011C" w:rsidRDefault="00A333BA" w:rsidP="00ED1542">
            <w:pPr>
              <w:pStyle w:val="TAC"/>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45EE6" w14:textId="77777777" w:rsidR="00A333BA" w:rsidRPr="0038011C" w:rsidRDefault="00A333BA" w:rsidP="00ED1542">
            <w:pPr>
              <w:pStyle w:val="TAL"/>
            </w:pPr>
            <w:r w:rsidRPr="0038011C">
              <w:rPr>
                <w:lang w:eastAsia="ko-KR"/>
              </w:rPr>
              <w:t>Identifies a group of UEs (i.e. internal group ID or external group ID)</w:t>
            </w:r>
          </w:p>
        </w:tc>
      </w:tr>
      <w:tr w:rsidR="00A333BA" w:rsidRPr="0038011C" w14:paraId="06CE8DB7"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B88F006" w14:textId="77777777" w:rsidR="00A333BA" w:rsidRPr="0038011C" w:rsidRDefault="00A333BA" w:rsidP="00ED1542">
            <w:pPr>
              <w:pStyle w:val="TAL"/>
              <w:tabs>
                <w:tab w:val="right" w:pos="2664"/>
              </w:tabs>
              <w:rPr>
                <w:lang w:eastAsia="ko-KR"/>
              </w:rPr>
            </w:pPr>
            <w:r w:rsidRPr="0038011C">
              <w:t>Event ID(s)</w:t>
            </w:r>
          </w:p>
        </w:tc>
        <w:tc>
          <w:tcPr>
            <w:tcW w:w="1440" w:type="dxa"/>
            <w:tcBorders>
              <w:top w:val="single" w:sz="4" w:space="0" w:color="000000"/>
              <w:left w:val="single" w:sz="4" w:space="0" w:color="000000"/>
              <w:bottom w:val="single" w:sz="4" w:space="0" w:color="000000"/>
            </w:tcBorders>
            <w:shd w:val="clear" w:color="auto" w:fill="auto"/>
          </w:tcPr>
          <w:p w14:paraId="7F6D0AD7" w14:textId="77777777" w:rsidR="00A333BA" w:rsidRPr="0038011C" w:rsidRDefault="00A333BA" w:rsidP="00ED1542">
            <w:pPr>
              <w:pStyle w:val="TAC"/>
              <w:rPr>
                <w:lang w:eastAsia="ko-KR"/>
              </w:rPr>
            </w:pPr>
            <w:r w:rsidRPr="0038011C">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5D344" w14:textId="77777777" w:rsidR="00A333BA" w:rsidRPr="0038011C" w:rsidRDefault="00A333BA" w:rsidP="00ED1542">
            <w:pPr>
              <w:pStyle w:val="TAL"/>
              <w:rPr>
                <w:lang w:eastAsia="ko-KR"/>
              </w:rPr>
            </w:pPr>
            <w:r w:rsidRPr="0038011C">
              <w:rPr>
                <w:lang w:eastAsia="ko-KR"/>
              </w:rPr>
              <w:t>Event ID:</w:t>
            </w:r>
          </w:p>
          <w:p w14:paraId="32C6A69B" w14:textId="77777777" w:rsidR="00A333BA" w:rsidRPr="0038011C" w:rsidRDefault="00A333BA" w:rsidP="00ED1542">
            <w:pPr>
              <w:pStyle w:val="TAL"/>
              <w:rPr>
                <w:lang w:eastAsia="ko-KR"/>
              </w:rPr>
            </w:pPr>
            <w:r w:rsidRPr="0038011C">
              <w:rPr>
                <w:lang w:eastAsia="ko-KR"/>
              </w:rPr>
              <w:t>- user plane path change</w:t>
            </w:r>
          </w:p>
          <w:p w14:paraId="09F2460E" w14:textId="77777777" w:rsidR="00A333BA" w:rsidRPr="0038011C" w:rsidRDefault="00A333BA" w:rsidP="00ED1542">
            <w:pPr>
              <w:pStyle w:val="TAL"/>
              <w:rPr>
                <w:lang w:eastAsia="ko-KR"/>
              </w:rPr>
            </w:pPr>
            <w:r w:rsidRPr="0038011C">
              <w:rPr>
                <w:lang w:eastAsia="ko-KR"/>
              </w:rPr>
              <w:t xml:space="preserve">- ACR monitoring </w:t>
            </w:r>
          </w:p>
          <w:p w14:paraId="431B9598" w14:textId="77777777" w:rsidR="00A333BA" w:rsidRDefault="00A333BA" w:rsidP="00ED1542">
            <w:pPr>
              <w:pStyle w:val="TAL"/>
              <w:rPr>
                <w:lang w:eastAsia="ko-KR"/>
              </w:rPr>
            </w:pPr>
            <w:r w:rsidRPr="0038011C">
              <w:rPr>
                <w:lang w:eastAsia="ko-KR"/>
              </w:rPr>
              <w:t>- ACR facilitation</w:t>
            </w:r>
          </w:p>
          <w:p w14:paraId="2E762DFA" w14:textId="532760B6" w:rsidR="00A333BA" w:rsidRPr="0038011C" w:rsidRDefault="00A333BA" w:rsidP="00ED1542">
            <w:pPr>
              <w:pStyle w:val="TAL"/>
              <w:rPr>
                <w:lang w:eastAsia="zh-CN"/>
              </w:rPr>
            </w:pPr>
            <w:ins w:id="29" w:author="Huawei" w:date="2021-06-29T21:25:00Z">
              <w:r>
                <w:rPr>
                  <w:rFonts w:hint="eastAsia"/>
                  <w:lang w:eastAsia="zh-CN"/>
                </w:rPr>
                <w:t>-</w:t>
              </w:r>
              <w:r>
                <w:rPr>
                  <w:lang w:eastAsia="zh-CN"/>
                </w:rPr>
                <w:t xml:space="preserve"> </w:t>
              </w:r>
            </w:ins>
            <w:ins w:id="30" w:author="Huawei" w:date="2021-06-29T21:26:00Z">
              <w:r>
                <w:rPr>
                  <w:lang w:eastAsia="ko-KR"/>
                </w:rPr>
                <w:t>ACR information notification method</w:t>
              </w:r>
            </w:ins>
          </w:p>
        </w:tc>
      </w:tr>
      <w:tr w:rsidR="00A333BA" w:rsidRPr="0038011C" w14:paraId="0E96041D"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D1F5A4E" w14:textId="77777777" w:rsidR="00A333BA" w:rsidRPr="0038011C" w:rsidRDefault="00A333BA" w:rsidP="00ED1542">
            <w:pPr>
              <w:pStyle w:val="TAL"/>
            </w:pPr>
            <w:r w:rsidRPr="0038011C">
              <w:t>Event Report</w:t>
            </w:r>
          </w:p>
        </w:tc>
        <w:tc>
          <w:tcPr>
            <w:tcW w:w="1440" w:type="dxa"/>
            <w:tcBorders>
              <w:top w:val="single" w:sz="4" w:space="0" w:color="000000"/>
              <w:left w:val="single" w:sz="4" w:space="0" w:color="000000"/>
              <w:bottom w:val="single" w:sz="4" w:space="0" w:color="000000"/>
            </w:tcBorders>
            <w:shd w:val="clear" w:color="auto" w:fill="auto"/>
          </w:tcPr>
          <w:p w14:paraId="76D83E58" w14:textId="77777777" w:rsidR="00A333BA" w:rsidRPr="0038011C" w:rsidRDefault="00A333BA" w:rsidP="00ED1542">
            <w:pPr>
              <w:pStyle w:val="TAC"/>
            </w:pPr>
            <w:r w:rsidRPr="0038011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CB844" w14:textId="77777777" w:rsidR="00A333BA" w:rsidRPr="0038011C" w:rsidRDefault="00A333BA" w:rsidP="00ED1542">
            <w:pPr>
              <w:pStyle w:val="TAL"/>
            </w:pPr>
            <w:r w:rsidRPr="0038011C">
              <w:t xml:space="preserve">Event Reporting Information as specified in </w:t>
            </w:r>
            <w:r w:rsidRPr="0038011C">
              <w:rPr>
                <w:lang w:eastAsia="ko-KR"/>
              </w:rPr>
              <w:t>3GPP TS 23.502</w:t>
            </w:r>
            <w:r w:rsidRPr="0038011C">
              <w:t> [3]</w:t>
            </w:r>
          </w:p>
        </w:tc>
      </w:tr>
      <w:tr w:rsidR="00A333BA" w:rsidRPr="0038011C" w14:paraId="0F31147E"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C28863B" w14:textId="77777777" w:rsidR="00A333BA" w:rsidRPr="0038011C" w:rsidRDefault="00A333BA" w:rsidP="00ED1542">
            <w:pPr>
              <w:pStyle w:val="TAL"/>
            </w:pPr>
            <w:r w:rsidRPr="0038011C">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9B25A08" w14:textId="77777777" w:rsidR="00A333BA" w:rsidRPr="0038011C" w:rsidRDefault="00A333BA" w:rsidP="00ED1542">
            <w:pPr>
              <w:pStyle w:val="TAC"/>
            </w:pPr>
            <w:r w:rsidRPr="0038011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9B28" w14:textId="77777777" w:rsidR="00A333BA" w:rsidRPr="0038011C" w:rsidRDefault="00A333BA" w:rsidP="00ED1542">
            <w:pPr>
              <w:pStyle w:val="TAL"/>
            </w:pPr>
            <w:r w:rsidRPr="0038011C">
              <w:t>Notification Target Address of the EAS where the notification is to be sent by the EES</w:t>
            </w:r>
          </w:p>
        </w:tc>
      </w:tr>
      <w:tr w:rsidR="00A333BA" w:rsidRPr="0038011C" w14:paraId="4B58AB45"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8EBD9C6" w14:textId="77777777" w:rsidR="00A333BA" w:rsidRPr="0038011C" w:rsidRDefault="00A333BA" w:rsidP="00ED1542">
            <w:pPr>
              <w:pStyle w:val="TAL"/>
              <w:rPr>
                <w:lang w:eastAsia="ko-KR"/>
              </w:rPr>
            </w:pPr>
            <w:r w:rsidRPr="0038011C">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3B0E5D04" w14:textId="77777777" w:rsidR="00A333BA" w:rsidRPr="0038011C" w:rsidRDefault="00A333BA"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3455C" w14:textId="77777777" w:rsidR="00A333BA" w:rsidRPr="0038011C" w:rsidRDefault="00A333BA" w:rsidP="00ED1542">
            <w:pPr>
              <w:pStyle w:val="TAL"/>
              <w:rPr>
                <w:lang w:eastAsia="ko-KR"/>
              </w:rPr>
            </w:pPr>
            <w:r w:rsidRPr="0038011C">
              <w:rPr>
                <w:lang w:eastAsia="ko-KR"/>
              </w:rPr>
              <w:t xml:space="preserve">Indicates Early and/or Late notification to inform if the notification needs to be received before and/or after UP path configuration. </w:t>
            </w:r>
            <w:r w:rsidRPr="0038011C">
              <w:t>Applicable for the "user plane path change" event.</w:t>
            </w:r>
          </w:p>
        </w:tc>
      </w:tr>
      <w:tr w:rsidR="00A333BA" w:rsidRPr="0038011C" w14:paraId="2AC17A1F"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3AF4F88" w14:textId="77777777" w:rsidR="00A333BA" w:rsidRPr="0038011C" w:rsidRDefault="00A333BA" w:rsidP="00ED1542">
            <w:pPr>
              <w:pStyle w:val="TAL"/>
              <w:rPr>
                <w:lang w:eastAsia="ko-KR"/>
              </w:rPr>
            </w:pPr>
            <w:r w:rsidRPr="0038011C">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78AE99A" w14:textId="77777777" w:rsidR="00A333BA" w:rsidRPr="0038011C" w:rsidRDefault="00A333BA"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08094" w14:textId="77777777" w:rsidR="00A333BA" w:rsidRPr="0038011C" w:rsidRDefault="00A333BA" w:rsidP="00ED1542">
            <w:pPr>
              <w:pStyle w:val="TAL"/>
              <w:rPr>
                <w:lang w:eastAsia="ko-KR"/>
              </w:rPr>
            </w:pPr>
            <w:r w:rsidRPr="0038011C">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A333BA" w:rsidRPr="0038011C" w14:paraId="05ABF2D3"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B76AE42" w14:textId="77777777" w:rsidR="00A333BA" w:rsidRPr="0038011C" w:rsidRDefault="00A333BA" w:rsidP="00ED1542">
            <w:pPr>
              <w:pStyle w:val="TAL"/>
            </w:pPr>
            <w:r w:rsidRPr="0038011C">
              <w:t>Event Filter</w:t>
            </w:r>
          </w:p>
        </w:tc>
        <w:tc>
          <w:tcPr>
            <w:tcW w:w="1440" w:type="dxa"/>
            <w:tcBorders>
              <w:top w:val="single" w:sz="4" w:space="0" w:color="000000"/>
              <w:left w:val="single" w:sz="4" w:space="0" w:color="000000"/>
              <w:bottom w:val="single" w:sz="4" w:space="0" w:color="000000"/>
            </w:tcBorders>
            <w:shd w:val="clear" w:color="auto" w:fill="auto"/>
          </w:tcPr>
          <w:p w14:paraId="73080040" w14:textId="77777777" w:rsidR="00A333BA" w:rsidRPr="0038011C" w:rsidRDefault="00A333B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E9522" w14:textId="77777777" w:rsidR="00A333BA" w:rsidRPr="0038011C" w:rsidRDefault="00A333BA" w:rsidP="00ED1542">
            <w:pPr>
              <w:pStyle w:val="TAL"/>
            </w:pPr>
            <w:r w:rsidRPr="0038011C">
              <w:t>Event filter as specified in 3GPP TS 23.501 [2]</w:t>
            </w:r>
          </w:p>
        </w:tc>
      </w:tr>
      <w:tr w:rsidR="00A333BA" w:rsidRPr="0038011C" w14:paraId="4B7ECDDC"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08F4858" w14:textId="77777777" w:rsidR="00A333BA" w:rsidRPr="0038011C" w:rsidRDefault="00A333BA" w:rsidP="00ED1542">
            <w:pPr>
              <w:pStyle w:val="TAL"/>
            </w:pPr>
            <w:r w:rsidRPr="0038011C">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3D71A96" w14:textId="77777777" w:rsidR="00A333BA" w:rsidRPr="0038011C" w:rsidRDefault="00A333BA" w:rsidP="00ED1542">
            <w:pPr>
              <w:pStyle w:val="TAC"/>
            </w:pPr>
            <w:r w:rsidRPr="0038011C">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38BF6" w14:textId="77777777" w:rsidR="00A333BA" w:rsidRPr="0038011C" w:rsidRDefault="00A333BA" w:rsidP="00ED1542">
            <w:pPr>
              <w:pStyle w:val="TAL"/>
            </w:pPr>
            <w:r w:rsidRPr="0038011C">
              <w:t>Set of characteristics to determine required EAS as detailed in Table 8.5.3.2-2.</w:t>
            </w:r>
          </w:p>
          <w:p w14:paraId="64BD414B" w14:textId="77777777" w:rsidR="00A333BA" w:rsidRPr="0038011C" w:rsidRDefault="00A333BA" w:rsidP="00ED1542">
            <w:pPr>
              <w:pStyle w:val="TAL"/>
            </w:pPr>
            <w:r w:rsidRPr="0038011C">
              <w:t>Applicable for the "ACR monitoring" event and "ACR facilitation" event.</w:t>
            </w:r>
          </w:p>
        </w:tc>
      </w:tr>
      <w:tr w:rsidR="00A333BA" w:rsidRPr="0038011C" w14:paraId="204C7A8A" w14:textId="77777777"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AC552D" w14:textId="77777777" w:rsidR="00A333BA" w:rsidRPr="0038011C" w:rsidRDefault="00A333BA" w:rsidP="00ED1542">
            <w:pPr>
              <w:pStyle w:val="TAN"/>
            </w:pPr>
            <w:r w:rsidRPr="0038011C">
              <w:t>NOTE:</w:t>
            </w:r>
            <w:r w:rsidRPr="0038011C">
              <w:tab/>
              <w:t>Either UE ID or UE Group ID shall be provided.</w:t>
            </w:r>
          </w:p>
        </w:tc>
      </w:tr>
    </w:tbl>
    <w:p w14:paraId="7D72D5F6" w14:textId="77777777" w:rsidR="00450BE3" w:rsidRPr="00A333BA" w:rsidRDefault="00450BE3">
      <w:pPr>
        <w:rPr>
          <w:noProof/>
        </w:rPr>
      </w:pPr>
    </w:p>
    <w:p w14:paraId="15B46A90" w14:textId="77777777" w:rsidR="00450BE3" w:rsidRDefault="00450BE3">
      <w:pPr>
        <w:rPr>
          <w:noProof/>
        </w:rPr>
      </w:pPr>
    </w:p>
    <w:p w14:paraId="621A64A5" w14:textId="77777777" w:rsidR="00450BE3" w:rsidRPr="00A25BF1" w:rsidRDefault="00450BE3" w:rsidP="00450BE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0B66D7A4" w14:textId="77777777" w:rsidR="00A333BA" w:rsidRPr="0038011C" w:rsidRDefault="00A333BA" w:rsidP="00A333BA">
      <w:pPr>
        <w:pStyle w:val="Heading4"/>
        <w:rPr>
          <w:lang w:val="en-IN"/>
        </w:rPr>
      </w:pPr>
      <w:bookmarkStart w:id="31" w:name="_Toc50584439"/>
      <w:bookmarkStart w:id="32" w:name="_Toc50584783"/>
      <w:bookmarkStart w:id="33" w:name="_Toc57673691"/>
      <w:bookmarkStart w:id="34" w:name="_Toc74058565"/>
      <w:r w:rsidRPr="0038011C">
        <w:rPr>
          <w:lang w:val="en-IN"/>
        </w:rPr>
        <w:t>8.8.2.</w:t>
      </w:r>
      <w:r w:rsidRPr="0038011C">
        <w:rPr>
          <w:lang w:val="en-IN" w:eastAsia="zh-CN"/>
        </w:rPr>
        <w:t>4</w:t>
      </w:r>
      <w:r w:rsidRPr="0038011C">
        <w:rPr>
          <w:lang w:val="en-IN"/>
        </w:rPr>
        <w:tab/>
        <w:t>S-EAS decided ACR scenario</w:t>
      </w:r>
      <w:bookmarkEnd w:id="31"/>
      <w:bookmarkEnd w:id="32"/>
      <w:bookmarkEnd w:id="33"/>
      <w:bookmarkEnd w:id="34"/>
    </w:p>
    <w:p w14:paraId="036B6FC5" w14:textId="77777777" w:rsidR="00A333BA" w:rsidRPr="0038011C" w:rsidRDefault="00A333BA" w:rsidP="00A333BA">
      <w:r w:rsidRPr="0038011C">
        <w:t>The procedure in this clause illustrates the scenario for S-EAS decided ACR.</w:t>
      </w:r>
    </w:p>
    <w:p w14:paraId="4BAB8D17" w14:textId="77777777" w:rsidR="00A333BA" w:rsidRPr="0038011C" w:rsidRDefault="00A333BA" w:rsidP="00A333BA">
      <w:r w:rsidRPr="0038011C">
        <w:t>In this procedure, the S-EAS may detect the need of ACR locally or is notified by the S-EES. The S-EAS make the decision about whether to perform the ACR, and starts the ACR at a proper time.</w:t>
      </w:r>
    </w:p>
    <w:p w14:paraId="0F5091DC" w14:textId="77777777" w:rsidR="00A333BA" w:rsidRPr="0038011C" w:rsidRDefault="00A333BA" w:rsidP="00A333BA">
      <w:r w:rsidRPr="0038011C">
        <w:t>Pre-conditions:</w:t>
      </w:r>
    </w:p>
    <w:p w14:paraId="20F86AFB" w14:textId="0F42A7BD" w:rsidR="00A333BA" w:rsidRDefault="00A333BA" w:rsidP="00A333BA">
      <w:pPr>
        <w:pStyle w:val="B1"/>
        <w:rPr>
          <w:ins w:id="35" w:author="Huawei" w:date="2021-06-29T21:28:00Z"/>
        </w:rPr>
      </w:pPr>
      <w:r w:rsidRPr="0038011C">
        <w:rPr>
          <w:lang w:eastAsia="zh-CN"/>
        </w:rPr>
        <w:t>1.</w:t>
      </w:r>
      <w:r w:rsidRPr="0038011C">
        <w:rPr>
          <w:lang w:eastAsia="zh-CN"/>
        </w:rPr>
        <w:tab/>
        <w:t xml:space="preserve">The S-EAS may depend on the receipt of certain User plane path management events from the S-EES, e.g. "user plane path change" events or </w:t>
      </w:r>
      <w:r w:rsidRPr="0038011C">
        <w:t xml:space="preserve">"ACR monitoring" events, </w:t>
      </w:r>
      <w:r w:rsidRPr="0038011C">
        <w:rPr>
          <w:lang w:eastAsia="zh-CN"/>
        </w:rPr>
        <w:t>to detect the need for an ACR. For the following procedure it is assumed that the S-EAS has subscribed to continuously receive the respective events from the S-EES</w:t>
      </w:r>
      <w:r w:rsidRPr="0038011C">
        <w:t>; and</w:t>
      </w:r>
    </w:p>
    <w:p w14:paraId="02ABAE19" w14:textId="13A509A2" w:rsidR="00A333BA" w:rsidRPr="0038011C" w:rsidRDefault="00A333BA" w:rsidP="00A333BA">
      <w:pPr>
        <w:pStyle w:val="B1"/>
        <w:rPr>
          <w:lang w:eastAsia="zh-CN"/>
        </w:rPr>
      </w:pPr>
      <w:ins w:id="36" w:author="Huawei" w:date="2021-06-29T21:28:00Z">
        <w:r>
          <w:rPr>
            <w:rFonts w:hint="eastAsia"/>
            <w:lang w:eastAsia="zh-CN"/>
          </w:rPr>
          <w:t>2</w:t>
        </w:r>
        <w:r>
          <w:rPr>
            <w:lang w:eastAsia="zh-CN"/>
          </w:rPr>
          <w:t>.</w:t>
        </w:r>
        <w:r>
          <w:rPr>
            <w:lang w:eastAsia="zh-CN"/>
          </w:rPr>
          <w:tab/>
          <w:t xml:space="preserve">The EAS has </w:t>
        </w:r>
      </w:ins>
      <w:ins w:id="37" w:author="Huawei" w:date="2021-06-29T21:29:00Z">
        <w:r>
          <w:rPr>
            <w:lang w:eastAsia="zh-CN"/>
          </w:rPr>
          <w:t>subscribed to receive the ACR information notification method from the EES, as described in clause 8.6.3.2.2.</w:t>
        </w:r>
      </w:ins>
    </w:p>
    <w:p w14:paraId="752CF2A7" w14:textId="23FDE5FA" w:rsidR="00A333BA" w:rsidRPr="0038011C" w:rsidDel="00A333BA" w:rsidRDefault="00A333BA" w:rsidP="00A333BA">
      <w:pPr>
        <w:pStyle w:val="B1"/>
        <w:rPr>
          <w:del w:id="38" w:author="Huawei" w:date="2021-06-29T21:28:00Z"/>
        </w:rPr>
      </w:pPr>
      <w:del w:id="39" w:author="Huawei" w:date="2021-06-29T21:28:00Z">
        <w:r w:rsidRPr="0038011C" w:rsidDel="00A333BA">
          <w:delText>2.</w:delText>
        </w:r>
        <w:r w:rsidRPr="0038011C" w:rsidDel="00A333BA">
          <w:tab/>
        </w:r>
        <w:r w:rsidRPr="0038011C" w:rsidDel="00A333BA">
          <w:rPr>
            <w:lang w:eastAsia="zh-CN"/>
          </w:rPr>
          <w:delText>The EEC has subscribed to receive ACR information notifications for target information notification events and ACR complete events from the S-EES, as described in clause</w:delText>
        </w:r>
        <w:r w:rsidDel="00A333BA">
          <w:rPr>
            <w:lang w:eastAsia="zh-CN"/>
          </w:rPr>
          <w:delText> </w:delText>
        </w:r>
        <w:r w:rsidRPr="0038011C" w:rsidDel="00A333BA">
          <w:rPr>
            <w:lang w:eastAsia="zh-CN"/>
          </w:rPr>
          <w:delText>8.8.3.5.2</w:delText>
        </w:r>
        <w:r w:rsidRPr="0038011C" w:rsidDel="00A333BA">
          <w:delText>.</w:delText>
        </w:r>
      </w:del>
    </w:p>
    <w:p w14:paraId="5865D7D8" w14:textId="77777777" w:rsidR="00A333BA" w:rsidRDefault="00A333BA" w:rsidP="00A333BA">
      <w:pPr>
        <w:pStyle w:val="TF"/>
      </w:pPr>
      <w:r>
        <w:object w:dxaOrig="12046" w:dyaOrig="6390" w14:anchorId="065BD0D3">
          <v:shape id="_x0000_i1027" type="#_x0000_t75" style="width:481.8pt;height:255pt" o:ole="">
            <v:imagedata r:id="rId16" o:title=""/>
          </v:shape>
          <o:OLEObject Type="Embed" ProgID="Visio.Drawing.15" ShapeID="_x0000_i1027" DrawAspect="Content" ObjectID="_1687212831" r:id="rId17"/>
        </w:object>
      </w:r>
    </w:p>
    <w:p w14:paraId="561657F4" w14:textId="77777777" w:rsidR="00A333BA" w:rsidRPr="0038011C" w:rsidRDefault="00A333BA" w:rsidP="00A333BA">
      <w:pPr>
        <w:pStyle w:val="TF"/>
        <w:rPr>
          <w:lang w:eastAsia="zh-CN"/>
        </w:rPr>
      </w:pPr>
      <w:r w:rsidRPr="0038011C">
        <w:t>Figure 8.8.2.4-1: S-EAS decided ACR scenario</w:t>
      </w:r>
    </w:p>
    <w:p w14:paraId="3239075B" w14:textId="77777777" w:rsidR="00A333BA" w:rsidRPr="0038011C" w:rsidRDefault="00A333BA" w:rsidP="00A333BA">
      <w:pPr>
        <w:rPr>
          <w:lang w:eastAsia="zh-CN"/>
        </w:rPr>
      </w:pPr>
      <w:r w:rsidRPr="0038011C">
        <w:rPr>
          <w:lang w:eastAsia="zh-CN"/>
        </w:rPr>
        <w:t>The S-EAS decided ACR scenario is outlined with four main phases: detection, decision, execution and clean up.</w:t>
      </w:r>
    </w:p>
    <w:p w14:paraId="50DBEE1F" w14:textId="77777777" w:rsidR="00A333BA" w:rsidRPr="0038011C" w:rsidRDefault="00A333BA" w:rsidP="00A333BA">
      <w:pPr>
        <w:rPr>
          <w:lang w:eastAsia="zh-CN"/>
        </w:rPr>
      </w:pPr>
      <w:r w:rsidRPr="0038011C">
        <w:rPr>
          <w:lang w:eastAsia="zh-CN"/>
        </w:rPr>
        <w:t>Phase I: ACR Detection</w:t>
      </w:r>
    </w:p>
    <w:p w14:paraId="204B00B8" w14:textId="77777777" w:rsidR="00A333BA" w:rsidRPr="0038011C" w:rsidRDefault="00A333BA" w:rsidP="00A333BA">
      <w:pPr>
        <w:pStyle w:val="B1"/>
        <w:rPr>
          <w:lang w:eastAsia="zh-CN"/>
        </w:rPr>
      </w:pPr>
      <w:r w:rsidRPr="0038011C">
        <w:rPr>
          <w:lang w:eastAsia="zh-CN"/>
        </w:rPr>
        <w:t>1.</w:t>
      </w:r>
      <w:r w:rsidRPr="0038011C">
        <w:rPr>
          <w:lang w:eastAsia="zh-CN"/>
        </w:rPr>
        <w:tab/>
        <w:t>The S-EAS either receives notifications from source Edge Enabler Sever indicating that ACR may be required (</w:t>
      </w:r>
      <w:r w:rsidRPr="0038011C">
        <w:t>"ACR monitoring" event)</w:t>
      </w:r>
      <w:r w:rsidRPr="0038011C">
        <w:rPr>
          <w:lang w:eastAsia="zh-CN"/>
        </w:rPr>
        <w:t xml:space="preserve">, or </w:t>
      </w:r>
      <w:proofErr w:type="spellStart"/>
      <w:r w:rsidRPr="0038011C">
        <w:rPr>
          <w:lang w:eastAsia="zh-CN"/>
        </w:rPr>
        <w:t>self detects</w:t>
      </w:r>
      <w:proofErr w:type="spellEnd"/>
      <w:r w:rsidRPr="0038011C">
        <w:rPr>
          <w:lang w:eastAsia="zh-CN"/>
        </w:rPr>
        <w:t xml:space="preserve"> the need for ACR (e.g. upon receipt of a "user plane path change" event). </w:t>
      </w:r>
      <w:r w:rsidRPr="0038011C">
        <w:t>If the notification indicates "ACR monitoring" event, then t</w:t>
      </w:r>
      <w:r w:rsidRPr="0038011C">
        <w:rPr>
          <w:lang w:eastAsia="zh-CN"/>
        </w:rPr>
        <w:t>he notification will also contain the T-EAS information (see clause 8.6.3.2.3).</w:t>
      </w:r>
      <w:r w:rsidRPr="0038011C">
        <w:t xml:space="preserve"> </w:t>
      </w:r>
      <w:r w:rsidRPr="0038011C">
        <w:rPr>
          <w:lang w:eastAsia="zh-CN"/>
        </w:rPr>
        <w:t>The S-EAS may detect that ACR may be required for an expected or predicted UE location in the future as described in clause</w:t>
      </w:r>
      <w:r>
        <w:rPr>
          <w:lang w:eastAsia="zh-CN"/>
        </w:rPr>
        <w:t> </w:t>
      </w:r>
      <w:r w:rsidRPr="0038011C">
        <w:rPr>
          <w:lang w:eastAsia="zh-CN"/>
        </w:rPr>
        <w:t>8.8.1.</w:t>
      </w:r>
    </w:p>
    <w:p w14:paraId="78674412" w14:textId="77777777" w:rsidR="00A333BA" w:rsidRPr="0038011C" w:rsidRDefault="00A333BA" w:rsidP="00A333BA">
      <w:pPr>
        <w:pStyle w:val="NO"/>
      </w:pPr>
      <w:r w:rsidRPr="0038011C">
        <w:t>NOTE 1:</w:t>
      </w:r>
      <w:r w:rsidRPr="0038011C">
        <w:tab/>
        <w:t xml:space="preserve">How the S-EAS </w:t>
      </w:r>
      <w:proofErr w:type="spellStart"/>
      <w:r w:rsidRPr="0038011C">
        <w:t>self detects</w:t>
      </w:r>
      <w:proofErr w:type="spellEnd"/>
      <w:r w:rsidRPr="0038011C">
        <w:t xml:space="preserve"> the local need for ACR is outside the scope of this specification.</w:t>
      </w:r>
    </w:p>
    <w:p w14:paraId="2CAB4D58" w14:textId="77777777" w:rsidR="00A333BA" w:rsidRPr="0038011C" w:rsidRDefault="00A333BA" w:rsidP="00A333BA">
      <w:pPr>
        <w:rPr>
          <w:lang w:eastAsia="zh-CN"/>
        </w:rPr>
      </w:pPr>
      <w:r w:rsidRPr="0038011C">
        <w:rPr>
          <w:lang w:eastAsia="zh-CN"/>
        </w:rPr>
        <w:t>Phase II: ACR Decision</w:t>
      </w:r>
    </w:p>
    <w:p w14:paraId="42C2E489" w14:textId="77777777" w:rsidR="00A333BA" w:rsidRPr="0038011C" w:rsidRDefault="00A333BA" w:rsidP="00A333BA">
      <w:pPr>
        <w:pStyle w:val="B1"/>
        <w:rPr>
          <w:lang w:eastAsia="zh-CN"/>
        </w:rPr>
      </w:pPr>
      <w:r w:rsidRPr="0038011C">
        <w:rPr>
          <w:lang w:eastAsia="zh-CN"/>
        </w:rPr>
        <w:t>2.</w:t>
      </w:r>
      <w:r w:rsidRPr="0038011C">
        <w:rPr>
          <w:lang w:eastAsia="zh-CN"/>
        </w:rPr>
        <w:tab/>
        <w:t xml:space="preserve">The S-EAS makes the decision to perform the ACR </w:t>
      </w:r>
    </w:p>
    <w:p w14:paraId="49C6451E" w14:textId="77777777" w:rsidR="00A333BA" w:rsidRPr="0038011C" w:rsidRDefault="00A333BA" w:rsidP="00A333BA">
      <w:pPr>
        <w:pStyle w:val="NO"/>
      </w:pPr>
      <w:r w:rsidRPr="0038011C">
        <w:t>NOTE 2:</w:t>
      </w:r>
      <w:r w:rsidRPr="0038011C">
        <w:tab/>
        <w:t>How the S-EAS determines when to start the ACR is outside the scope of this specification.</w:t>
      </w:r>
    </w:p>
    <w:p w14:paraId="56567892" w14:textId="77777777" w:rsidR="00A333BA" w:rsidRPr="0038011C" w:rsidRDefault="00A333BA" w:rsidP="00A333BA">
      <w:pPr>
        <w:rPr>
          <w:lang w:eastAsia="zh-CN"/>
        </w:rPr>
      </w:pPr>
      <w:r w:rsidRPr="0038011C">
        <w:rPr>
          <w:lang w:eastAsia="zh-CN"/>
        </w:rPr>
        <w:t>Phase III:</w:t>
      </w:r>
      <w:r w:rsidRPr="0038011C">
        <w:rPr>
          <w:lang w:eastAsia="zh-CN"/>
        </w:rPr>
        <w:tab/>
        <w:t>ACR Execution</w:t>
      </w:r>
    </w:p>
    <w:p w14:paraId="4E5C6FBA" w14:textId="77777777" w:rsidR="00A333BA" w:rsidRPr="0038011C" w:rsidRDefault="00A333BA" w:rsidP="00A333BA">
      <w:pPr>
        <w:pStyle w:val="B1"/>
        <w:rPr>
          <w:lang w:eastAsia="zh-CN"/>
        </w:rPr>
      </w:pPr>
      <w:r w:rsidRPr="0038011C">
        <w:rPr>
          <w:lang w:eastAsia="zh-CN"/>
        </w:rPr>
        <w:t>3.</w:t>
      </w:r>
      <w:r w:rsidRPr="0038011C">
        <w:rPr>
          <w:lang w:eastAsia="zh-CN"/>
        </w:rPr>
        <w:tab/>
        <w:t xml:space="preserve">The S-EAS discovers the T-EAS as described in clause 8.8.3.2. </w:t>
      </w:r>
      <w:r w:rsidRPr="0038011C">
        <w:rPr>
          <w:lang w:eastAsia="ko-KR"/>
        </w:rPr>
        <w:t>When in step 1 the ACR has been triggered for service continuity planning</w:t>
      </w:r>
      <w:r w:rsidRPr="0038011C">
        <w:rPr>
          <w:lang w:eastAsia="zh-CN"/>
        </w:rPr>
        <w:t xml:space="preserve">, then UE Location and Target DNAI values in the </w:t>
      </w:r>
      <w:r w:rsidRPr="0038011C">
        <w:t xml:space="preserve">Retrieve T-EES procedure </w:t>
      </w:r>
      <w:r w:rsidRPr="0038011C">
        <w:rPr>
          <w:lang w:eastAsia="zh-CN"/>
        </w:rPr>
        <w:t>contain the expected UE Location and expected Target DNAI. After S-EAS determines the T-EAS to use, the S-EAS may apply the AF traffic influence with the N6 routing information of the T-EAS in the 3GPP Core Network (if applicable).</w:t>
      </w:r>
    </w:p>
    <w:p w14:paraId="4B37019F" w14:textId="77777777" w:rsidR="00A333BA" w:rsidRPr="001B3C41" w:rsidRDefault="00A333BA" w:rsidP="00A333BA">
      <w:pPr>
        <w:ind w:left="568" w:hanging="284"/>
        <w:rPr>
          <w:lang w:eastAsia="zh-CN"/>
        </w:rPr>
      </w:pPr>
      <w:r w:rsidRPr="0038011C">
        <w:rPr>
          <w:lang w:eastAsia="zh-CN"/>
        </w:rPr>
        <w:t>4.</w:t>
      </w:r>
      <w:r w:rsidRPr="0038011C">
        <w:rPr>
          <w:lang w:eastAsia="zh-CN"/>
        </w:rPr>
        <w:tab/>
        <w:t xml:space="preserve">The S-EAS sends selected T-EAS declaration message to S-EES, to inform S-EES the determined T-EAS to use </w:t>
      </w:r>
      <w:r w:rsidRPr="001B3C41">
        <w:rPr>
          <w:lang w:eastAsia="ja-JP"/>
        </w:rPr>
        <w:t>as described in clause 8.8.3.7</w:t>
      </w:r>
      <w:r w:rsidRPr="001B3C41">
        <w:rPr>
          <w:lang w:eastAsia="zh-CN"/>
        </w:rPr>
        <w:t>.</w:t>
      </w:r>
    </w:p>
    <w:p w14:paraId="1845FC71" w14:textId="77777777" w:rsidR="00A333BA" w:rsidRPr="0038011C" w:rsidRDefault="00A333BA" w:rsidP="00A333BA">
      <w:pPr>
        <w:pStyle w:val="B1"/>
        <w:rPr>
          <w:lang w:eastAsia="zh-CN"/>
        </w:rPr>
      </w:pPr>
      <w:r w:rsidRPr="0038011C">
        <w:rPr>
          <w:lang w:eastAsia="zh-CN"/>
        </w:rPr>
        <w:t>5.</w:t>
      </w:r>
      <w:r w:rsidRPr="0038011C">
        <w:rPr>
          <w:lang w:eastAsia="zh-CN"/>
        </w:rPr>
        <w:tab/>
        <w:t>Based on the T-EAS selection information received from the S-EAS, the S-EES sends the target information notification to the EEC as described in clause 8.8.3.5.3.</w:t>
      </w:r>
    </w:p>
    <w:p w14:paraId="4FF2400F" w14:textId="77777777" w:rsidR="00A333BA" w:rsidRPr="0038011C" w:rsidRDefault="00A333BA" w:rsidP="00A333BA">
      <w:pPr>
        <w:pStyle w:val="B1"/>
        <w:rPr>
          <w:lang w:eastAsia="zh-CN"/>
        </w:rPr>
      </w:pPr>
      <w:r w:rsidRPr="0038011C">
        <w:rPr>
          <w:lang w:eastAsia="zh-CN"/>
        </w:rPr>
        <w:t>6.</w:t>
      </w:r>
      <w:r w:rsidRPr="0038011C">
        <w:rPr>
          <w:lang w:eastAsia="zh-CN"/>
        </w:rPr>
        <w:tab/>
        <w:t>The S-EAS transfers the application context to the T-EAS selected in step 3. This process is out of scope of the present specification.</w:t>
      </w:r>
    </w:p>
    <w:p w14:paraId="1B906475" w14:textId="77777777" w:rsidR="00A333BA" w:rsidRPr="0038011C" w:rsidRDefault="00A333BA" w:rsidP="00A333BA">
      <w:pPr>
        <w:pStyle w:val="B1"/>
        <w:ind w:hanging="1"/>
      </w:pPr>
      <w:r w:rsidRPr="0038011C">
        <w:rPr>
          <w:lang w:eastAsia="ko-KR"/>
        </w:rPr>
        <w:t xml:space="preserve">When in step 1 the ACR has been triggered for service continuity planning, </w:t>
      </w:r>
      <w:r w:rsidRPr="0038011C">
        <w:t>if the UE does not move to the predicted location, the EEC does not connect to T-EES, the AC does not connect to the T-EAS. Step 6 is skipped.</w:t>
      </w:r>
    </w:p>
    <w:p w14:paraId="0D6A8A4A" w14:textId="77777777" w:rsidR="00A333BA" w:rsidRPr="0038011C" w:rsidRDefault="00A333BA" w:rsidP="00A333BA">
      <w:pPr>
        <w:pStyle w:val="NO"/>
      </w:pPr>
      <w:r w:rsidRPr="0038011C">
        <w:lastRenderedPageBreak/>
        <w:t>NOTE 3:</w:t>
      </w:r>
      <w:r w:rsidRPr="0038011C">
        <w:tab/>
        <w:t>The S-EAS or T-EAS can further decide to terminate the ACR, and the T-EAS can discard the application context based on information received from EEL and/or other methods (e.g. monitoring the location of the UE).</w:t>
      </w:r>
      <w:r w:rsidRPr="0038011C">
        <w:rPr>
          <w:lang w:eastAsia="ko-KR"/>
        </w:rPr>
        <w:t xml:space="preserve"> It is up to the implementation of the S-EAS and T-EAS whether and how to make such a decision.</w:t>
      </w:r>
    </w:p>
    <w:p w14:paraId="4B47EBAF" w14:textId="77777777" w:rsidR="00A333BA" w:rsidRPr="0038011C" w:rsidRDefault="00A333BA" w:rsidP="00A333BA">
      <w:pPr>
        <w:pStyle w:val="NO"/>
        <w:rPr>
          <w:lang w:eastAsia="ko-KR"/>
        </w:rPr>
      </w:pPr>
      <w:r w:rsidRPr="0038011C">
        <w:t>NOTE 4:</w:t>
      </w:r>
      <w:r w:rsidRPr="0038011C">
        <w:tab/>
      </w:r>
      <w:r w:rsidRPr="0038011C">
        <w:rPr>
          <w:lang w:eastAsia="ko-KR"/>
        </w:rPr>
        <w:t xml:space="preserve">When in step 1 the ACR has been triggered for service continuity planning, step 6 </w:t>
      </w:r>
      <w:r w:rsidRPr="0038011C">
        <w:t>would only be performed after the UE moves to the expected location.</w:t>
      </w:r>
    </w:p>
    <w:p w14:paraId="21297843" w14:textId="77777777" w:rsidR="00A333BA" w:rsidRPr="0038011C" w:rsidRDefault="00A333BA" w:rsidP="00A333BA">
      <w:pPr>
        <w:rPr>
          <w:lang w:eastAsia="zh-CN"/>
        </w:rPr>
      </w:pPr>
      <w:r w:rsidRPr="0038011C">
        <w:rPr>
          <w:lang w:eastAsia="zh-CN"/>
        </w:rPr>
        <w:t>Phase IV:</w:t>
      </w:r>
      <w:r w:rsidRPr="0038011C">
        <w:rPr>
          <w:lang w:eastAsia="zh-CN"/>
        </w:rPr>
        <w:tab/>
        <w:t xml:space="preserve">Post-ACR clean up </w:t>
      </w:r>
    </w:p>
    <w:p w14:paraId="4EF75417" w14:textId="19355343" w:rsidR="00A333BA" w:rsidRPr="0038011C" w:rsidRDefault="00A333BA" w:rsidP="00A333BA">
      <w:pPr>
        <w:pStyle w:val="B1"/>
        <w:rPr>
          <w:lang w:eastAsia="zh-CN"/>
        </w:rPr>
      </w:pPr>
      <w:r w:rsidRPr="0038011C">
        <w:rPr>
          <w:lang w:eastAsia="zh-CN"/>
        </w:rPr>
        <w:t>7.</w:t>
      </w:r>
      <w:r w:rsidRPr="0038011C">
        <w:rPr>
          <w:lang w:eastAsia="zh-CN"/>
        </w:rPr>
        <w:tab/>
        <w:t xml:space="preserve">All required entities perform clean-up. </w:t>
      </w:r>
      <w:ins w:id="40" w:author="Huawei" w:date="2021-06-29T21:30:00Z">
        <w:r w:rsidR="00F341B8">
          <w:rPr>
            <w:lang w:eastAsia="zh-CN"/>
          </w:rPr>
          <w:t xml:space="preserve">When the </w:t>
        </w:r>
      </w:ins>
      <w:ins w:id="41" w:author="Huawei" w:date="2021-06-29T21:31:00Z">
        <w:r w:rsidR="00F341B8">
          <w:rPr>
            <w:lang w:eastAsia="zh-CN"/>
          </w:rPr>
          <w:t>S-EAS receive</w:t>
        </w:r>
      </w:ins>
      <w:ins w:id="42" w:author="Huawei" w:date="2021-06-29T21:40:00Z">
        <w:r w:rsidR="00F341B8">
          <w:rPr>
            <w:lang w:eastAsia="zh-CN"/>
          </w:rPr>
          <w:t>s</w:t>
        </w:r>
      </w:ins>
      <w:ins w:id="43" w:author="Huawei" w:date="2021-06-29T21:31:00Z">
        <w:r w:rsidR="00F341B8">
          <w:rPr>
            <w:lang w:eastAsia="zh-CN"/>
          </w:rPr>
          <w:t xml:space="preserve"> the ACR information notification method from the </w:t>
        </w:r>
      </w:ins>
      <w:ins w:id="44" w:author="Huawei" w:date="2021-07-07T23:15:00Z">
        <w:r w:rsidR="00381671">
          <w:rPr>
            <w:lang w:eastAsia="zh-CN"/>
          </w:rPr>
          <w:t>S-</w:t>
        </w:r>
      </w:ins>
      <w:ins w:id="45" w:author="Huawei" w:date="2021-06-29T21:31:00Z">
        <w:r w:rsidR="00F341B8">
          <w:rPr>
            <w:lang w:eastAsia="zh-CN"/>
          </w:rPr>
          <w:t>EES,</w:t>
        </w:r>
        <w:r w:rsidR="00F341B8" w:rsidRPr="0038011C">
          <w:rPr>
            <w:lang w:eastAsia="zh-CN"/>
          </w:rPr>
          <w:t xml:space="preserve"> </w:t>
        </w:r>
      </w:ins>
      <w:del w:id="46" w:author="Huawei" w:date="2021-06-29T21:31:00Z">
        <w:r w:rsidRPr="0038011C" w:rsidDel="00F341B8">
          <w:rPr>
            <w:lang w:eastAsia="zh-CN"/>
          </w:rPr>
          <w:delText>T</w:delText>
        </w:r>
      </w:del>
      <w:ins w:id="47" w:author="Huawei" w:date="2021-06-29T21:31:00Z">
        <w:r w:rsidR="00F341B8">
          <w:rPr>
            <w:lang w:eastAsia="zh-CN"/>
          </w:rPr>
          <w:t>t</w:t>
        </w:r>
      </w:ins>
      <w:r w:rsidRPr="0038011C">
        <w:rPr>
          <w:lang w:eastAsia="zh-CN"/>
        </w:rPr>
        <w:t>he S-EAS informs the S-EES of the complete of ACT and the S-EES informs the EEC of the completion of ACR as described in clause</w:t>
      </w:r>
      <w:r>
        <w:rPr>
          <w:lang w:eastAsia="zh-CN"/>
        </w:rPr>
        <w:t> </w:t>
      </w:r>
      <w:r w:rsidRPr="0038011C">
        <w:rPr>
          <w:lang w:eastAsia="zh-CN"/>
        </w:rPr>
        <w:t>8.8.3.5.3.</w:t>
      </w:r>
    </w:p>
    <w:p w14:paraId="4568D75A" w14:textId="77777777" w:rsidR="00450BE3" w:rsidRPr="00A333BA" w:rsidRDefault="00450BE3">
      <w:pPr>
        <w:rPr>
          <w:noProof/>
        </w:rPr>
      </w:pPr>
    </w:p>
    <w:p w14:paraId="2993FCB0" w14:textId="77777777" w:rsidR="00450BE3" w:rsidRDefault="00450BE3">
      <w:pPr>
        <w:rPr>
          <w:noProof/>
        </w:rPr>
      </w:pPr>
    </w:p>
    <w:p w14:paraId="32099867" w14:textId="77777777" w:rsidR="00450BE3" w:rsidRPr="00A25BF1" w:rsidRDefault="00450BE3" w:rsidP="00450BE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7402AE7" w14:textId="77777777" w:rsidR="00F341B8" w:rsidRPr="0038011C" w:rsidRDefault="00F341B8" w:rsidP="00F341B8">
      <w:pPr>
        <w:pStyle w:val="Heading4"/>
        <w:rPr>
          <w:lang w:val="en-IN"/>
        </w:rPr>
      </w:pPr>
      <w:bookmarkStart w:id="48" w:name="_Toc50584440"/>
      <w:bookmarkStart w:id="49" w:name="_Toc50584784"/>
      <w:bookmarkStart w:id="50" w:name="_Toc57673692"/>
      <w:bookmarkStart w:id="51" w:name="_Toc74058566"/>
      <w:r w:rsidRPr="0038011C">
        <w:rPr>
          <w:lang w:val="en-IN"/>
        </w:rPr>
        <w:t>8.8.2.5</w:t>
      </w:r>
      <w:r w:rsidRPr="0038011C">
        <w:rPr>
          <w:lang w:val="en-IN"/>
        </w:rPr>
        <w:tab/>
        <w:t xml:space="preserve">S-EES executed </w:t>
      </w:r>
      <w:bookmarkEnd w:id="48"/>
      <w:bookmarkEnd w:id="49"/>
      <w:bookmarkEnd w:id="50"/>
      <w:r w:rsidRPr="0038011C">
        <w:rPr>
          <w:lang w:val="en-IN"/>
        </w:rPr>
        <w:t>ACR</w:t>
      </w:r>
      <w:bookmarkEnd w:id="51"/>
    </w:p>
    <w:p w14:paraId="53BABFC0" w14:textId="77777777" w:rsidR="00F341B8" w:rsidRPr="0038011C" w:rsidRDefault="00F341B8" w:rsidP="00F341B8">
      <w:pPr>
        <w:rPr>
          <w:lang w:eastAsia="zh-CN"/>
        </w:rPr>
      </w:pPr>
      <w:r w:rsidRPr="0038011C">
        <w:t>Figure 8.8.2.5-1 illustrates the procedure for the S-EES to detect, decide and execute the ACR from the S-EAS to the T-EAS. This procedure may support automated ACR by S-EES when initiated by S-EAS as per clause</w:t>
      </w:r>
      <w:r>
        <w:t> </w:t>
      </w:r>
      <w:r w:rsidRPr="0038011C">
        <w:t>8.8.3.6.</w:t>
      </w:r>
    </w:p>
    <w:p w14:paraId="3E5B0ECE" w14:textId="77777777" w:rsidR="00F341B8" w:rsidRPr="0038011C" w:rsidRDefault="00F341B8" w:rsidP="00F341B8">
      <w:pPr>
        <w:pStyle w:val="EditorsNote"/>
      </w:pPr>
      <w:r w:rsidRPr="0038011C">
        <w:t>Editor's note:</w:t>
      </w:r>
      <w:r w:rsidRPr="0038011C">
        <w:tab/>
        <w:t>Usage of network path information for the scenarios in clause 8.8.2.5 is FFS.</w:t>
      </w:r>
    </w:p>
    <w:p w14:paraId="4653B772" w14:textId="77777777" w:rsidR="00F341B8" w:rsidRPr="0038011C" w:rsidRDefault="00F341B8" w:rsidP="00F341B8">
      <w:r w:rsidRPr="0038011C">
        <w:t>Pre-condition:</w:t>
      </w:r>
    </w:p>
    <w:p w14:paraId="14B17C9D" w14:textId="77777777" w:rsidR="00F341B8" w:rsidRPr="0038011C" w:rsidRDefault="00F341B8" w:rsidP="00F341B8">
      <w:pPr>
        <w:pStyle w:val="B1"/>
        <w:rPr>
          <w:lang w:eastAsia="zh-CN"/>
        </w:rPr>
      </w:pPr>
      <w:r w:rsidRPr="0038011C">
        <w:rPr>
          <w:lang w:eastAsia="zh-CN"/>
        </w:rPr>
        <w:t>1.</w:t>
      </w:r>
      <w:r w:rsidRPr="0038011C">
        <w:rPr>
          <w:lang w:eastAsia="zh-CN"/>
        </w:rPr>
        <w:tab/>
        <w:t>The AC at the UE already has a connection to the S-EAS;</w:t>
      </w:r>
      <w:r w:rsidRPr="0038011C" w:rsidDel="00FF5AD5">
        <w:rPr>
          <w:lang w:eastAsia="zh-CN"/>
        </w:rPr>
        <w:t xml:space="preserve"> </w:t>
      </w:r>
    </w:p>
    <w:p w14:paraId="78065199" w14:textId="77777777" w:rsidR="00F341B8" w:rsidRPr="0038011C" w:rsidRDefault="00F341B8" w:rsidP="00F341B8">
      <w:pPr>
        <w:pStyle w:val="B1"/>
      </w:pPr>
      <w:r w:rsidRPr="0038011C">
        <w:rPr>
          <w:lang w:eastAsia="zh-CN"/>
        </w:rPr>
        <w:t>2.</w:t>
      </w:r>
      <w:r w:rsidRPr="0038011C">
        <w:rPr>
          <w:lang w:eastAsia="zh-CN"/>
        </w:rPr>
        <w:tab/>
      </w:r>
      <w:r w:rsidRPr="0038011C">
        <w:t>The EEC is able to communicate with the S-EES; and</w:t>
      </w:r>
    </w:p>
    <w:p w14:paraId="25754E20" w14:textId="2DC7E006" w:rsidR="00F341B8" w:rsidRPr="0038011C" w:rsidRDefault="00F341B8" w:rsidP="00F341B8">
      <w:pPr>
        <w:pStyle w:val="B1"/>
      </w:pPr>
      <w:r w:rsidRPr="0038011C">
        <w:t>3.</w:t>
      </w:r>
      <w:r w:rsidRPr="0038011C">
        <w:tab/>
      </w:r>
      <w:ins w:id="52" w:author="Huawei" w:date="2021-06-29T21:39:00Z">
        <w:r>
          <w:rPr>
            <w:lang w:eastAsia="zh-CN"/>
          </w:rPr>
          <w:t>The EAS has subscribed to receive the ACR information notification method from the EES, as described in clause 8.6.3.2.2.</w:t>
        </w:r>
      </w:ins>
      <w:del w:id="53" w:author="Huawei" w:date="2021-06-29T21:38:00Z">
        <w:r w:rsidRPr="0038011C" w:rsidDel="00F341B8">
          <w:rPr>
            <w:lang w:eastAsia="zh-CN"/>
          </w:rPr>
          <w:delText>The EEC has subscribed to receive ACR information notifications for target information notification events and ACR complete events from the S-EES, as described in clause</w:delText>
        </w:r>
        <w:r w:rsidDel="00F341B8">
          <w:rPr>
            <w:lang w:eastAsia="zh-CN"/>
          </w:rPr>
          <w:delText> </w:delText>
        </w:r>
        <w:r w:rsidRPr="0038011C" w:rsidDel="00F341B8">
          <w:rPr>
            <w:lang w:eastAsia="zh-CN"/>
          </w:rPr>
          <w:delText>8.8.3.5.2</w:delText>
        </w:r>
        <w:r w:rsidRPr="0038011C" w:rsidDel="00F341B8">
          <w:delText>.</w:delText>
        </w:r>
      </w:del>
    </w:p>
    <w:p w14:paraId="2042D8B3" w14:textId="77777777" w:rsidR="00F341B8" w:rsidRPr="0038011C" w:rsidRDefault="00F341B8" w:rsidP="00F341B8">
      <w:pPr>
        <w:pStyle w:val="TH"/>
      </w:pPr>
      <w:r w:rsidRPr="0038011C">
        <w:object w:dxaOrig="11701" w:dyaOrig="8745" w14:anchorId="23D25629">
          <v:shape id="_x0000_i1028" type="#_x0000_t75" style="width:479.4pt;height:356.4pt" o:ole="">
            <v:imagedata r:id="rId18" o:title=""/>
          </v:shape>
          <o:OLEObject Type="Embed" ProgID="Visio.Drawing.15" ShapeID="_x0000_i1028" DrawAspect="Content" ObjectID="_1687212832" r:id="rId19"/>
        </w:object>
      </w:r>
    </w:p>
    <w:p w14:paraId="3F8011E9" w14:textId="77777777" w:rsidR="00F341B8" w:rsidRPr="0038011C" w:rsidRDefault="00F341B8" w:rsidP="00F341B8">
      <w:pPr>
        <w:pStyle w:val="TF"/>
        <w:rPr>
          <w:lang w:eastAsia="ko-KR"/>
        </w:rPr>
      </w:pPr>
      <w:r w:rsidRPr="0038011C">
        <w:rPr>
          <w:lang w:eastAsia="ko-KR"/>
        </w:rPr>
        <w:t>Figure 8</w:t>
      </w:r>
      <w:r w:rsidRPr="0038011C">
        <w:t>.8</w:t>
      </w:r>
      <w:r w:rsidRPr="0038011C">
        <w:rPr>
          <w:lang w:eastAsia="ko-KR"/>
        </w:rPr>
        <w:t>.2.5-1: S-E</w:t>
      </w:r>
      <w:r w:rsidRPr="0038011C">
        <w:t>ES executed ACR</w:t>
      </w:r>
      <w:r w:rsidRPr="0038011C">
        <w:rPr>
          <w:lang w:eastAsia="ko-KR"/>
        </w:rPr>
        <w:t xml:space="preserve"> procedure</w:t>
      </w:r>
    </w:p>
    <w:p w14:paraId="2F3BEB0B" w14:textId="77777777" w:rsidR="00F341B8" w:rsidRPr="0038011C" w:rsidRDefault="00F341B8" w:rsidP="00F341B8">
      <w:pPr>
        <w:pStyle w:val="B1"/>
        <w:rPr>
          <w:lang w:eastAsia="ko-KR"/>
        </w:rPr>
      </w:pPr>
      <w:r w:rsidRPr="0038011C">
        <w:rPr>
          <w:lang w:eastAsia="ko-KR"/>
        </w:rPr>
        <w:t>1.</w:t>
      </w:r>
      <w:r w:rsidRPr="0038011C">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28B4BED8" w14:textId="77777777" w:rsidR="00F341B8" w:rsidRPr="0038011C" w:rsidRDefault="00F341B8" w:rsidP="00F341B8">
      <w:pPr>
        <w:pStyle w:val="B1"/>
        <w:ind w:firstLine="0"/>
        <w:rPr>
          <w:lang w:eastAsia="ko-KR"/>
        </w:rPr>
      </w:pPr>
      <w:r w:rsidRPr="0038011C">
        <w:rPr>
          <w:lang w:eastAsia="ko-KR"/>
        </w:rPr>
        <w:t>In this case, the S-EES executes steps 2 (i.e., S-EES detection), 4, 5, 6, 7, 8, 9 and 11. Rest of steps are skipped.</w:t>
      </w:r>
    </w:p>
    <w:p w14:paraId="390A20A3" w14:textId="77777777" w:rsidR="00F341B8" w:rsidRPr="0038011C" w:rsidRDefault="00F341B8" w:rsidP="00F341B8">
      <w:pPr>
        <w:rPr>
          <w:lang w:eastAsia="zh-CN"/>
        </w:rPr>
      </w:pPr>
      <w:r w:rsidRPr="0038011C">
        <w:rPr>
          <w:lang w:eastAsia="zh-CN"/>
        </w:rPr>
        <w:t>Phase I: ACR Detection</w:t>
      </w:r>
    </w:p>
    <w:p w14:paraId="5492E195" w14:textId="77777777" w:rsidR="00F341B8" w:rsidRPr="0038011C" w:rsidRDefault="00F341B8" w:rsidP="00F341B8">
      <w:pPr>
        <w:pStyle w:val="B1"/>
        <w:rPr>
          <w:lang w:eastAsia="ko-KR"/>
        </w:rPr>
      </w:pPr>
      <w:r w:rsidRPr="0038011C">
        <w:rPr>
          <w:lang w:eastAsia="ko-KR"/>
        </w:rPr>
        <w:t>2.</w:t>
      </w:r>
      <w:r w:rsidRPr="0038011C">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38011C">
        <w:t>"</w:t>
      </w:r>
      <w:r w:rsidRPr="0038011C">
        <w:rPr>
          <w:lang w:eastAsia="ko-KR"/>
        </w:rPr>
        <w:t>ACR facilitation</w:t>
      </w:r>
      <w:r w:rsidRPr="0038011C">
        <w:t>"</w:t>
      </w:r>
      <w:r w:rsidRPr="0038011C">
        <w:rPr>
          <w:lang w:eastAsia="ko-KR"/>
        </w:rPr>
        <w:t xml:space="preserve"> event </w:t>
      </w:r>
      <w:r w:rsidRPr="0038011C">
        <w:rPr>
          <w:lang w:eastAsia="zh-CN"/>
        </w:rPr>
        <w:t>(see clause 8.6.3) or due to step 1</w:t>
      </w:r>
      <w:r w:rsidRPr="0038011C">
        <w:rPr>
          <w:lang w:eastAsia="ko-KR"/>
        </w:rPr>
        <w:t>.</w:t>
      </w:r>
    </w:p>
    <w:p w14:paraId="21E4FF33" w14:textId="77777777" w:rsidR="00F341B8" w:rsidRPr="0038011C" w:rsidRDefault="00F341B8" w:rsidP="00F341B8">
      <w:pPr>
        <w:pStyle w:val="B1"/>
        <w:ind w:hanging="1"/>
        <w:rPr>
          <w:lang w:eastAsia="ko-KR"/>
        </w:rPr>
      </w:pPr>
      <w:r w:rsidRPr="0038011C">
        <w:rPr>
          <w:lang w:eastAsia="ko-KR"/>
        </w:rPr>
        <w:t>The detection entity may detect that ACR may be required for an expected or predicted UE location in the future as described in clause</w:t>
      </w:r>
      <w:r>
        <w:rPr>
          <w:lang w:eastAsia="ko-KR"/>
        </w:rPr>
        <w:t> </w:t>
      </w:r>
      <w:r w:rsidRPr="0038011C">
        <w:rPr>
          <w:lang w:eastAsia="ko-KR"/>
        </w:rPr>
        <w:t>8.8.1.</w:t>
      </w:r>
    </w:p>
    <w:p w14:paraId="691F1AD8" w14:textId="77777777" w:rsidR="00F341B8" w:rsidRPr="0038011C" w:rsidRDefault="00F341B8" w:rsidP="00F341B8">
      <w:pPr>
        <w:rPr>
          <w:lang w:eastAsia="zh-CN"/>
        </w:rPr>
      </w:pPr>
      <w:r w:rsidRPr="0038011C">
        <w:rPr>
          <w:lang w:eastAsia="zh-CN"/>
        </w:rPr>
        <w:t>Phase II: ACR Decision</w:t>
      </w:r>
    </w:p>
    <w:p w14:paraId="6955D012" w14:textId="77777777" w:rsidR="00F341B8" w:rsidRPr="0038011C" w:rsidRDefault="00F341B8" w:rsidP="00F341B8">
      <w:pPr>
        <w:pStyle w:val="B1"/>
        <w:rPr>
          <w:lang w:eastAsia="ko-KR"/>
        </w:rPr>
      </w:pPr>
      <w:r w:rsidRPr="0038011C">
        <w:rPr>
          <w:lang w:eastAsia="ko-KR"/>
        </w:rPr>
        <w:t>3.</w:t>
      </w:r>
      <w:r w:rsidRPr="0038011C">
        <w:rPr>
          <w:lang w:eastAsia="ko-KR"/>
        </w:rPr>
        <w:tab/>
        <w:t xml:space="preserve">The detection entity performs </w:t>
      </w:r>
      <w:r w:rsidRPr="0038011C">
        <w:t>ACR launching procedure</w:t>
      </w:r>
      <w:r w:rsidRPr="0038011C">
        <w:rPr>
          <w:lang w:eastAsia="ko-KR"/>
        </w:rPr>
        <w:t xml:space="preserve"> (as described in clause </w:t>
      </w:r>
      <w:r w:rsidRPr="0038011C">
        <w:t>8.8.3.4)</w:t>
      </w:r>
      <w:r w:rsidRPr="0038011C">
        <w:rPr>
          <w:lang w:eastAsia="ko-KR"/>
        </w:rPr>
        <w:t xml:space="preserve"> with the ACR action indicating </w:t>
      </w:r>
      <w:r w:rsidRPr="0038011C">
        <w:t>ACR determination and the corresponding</w:t>
      </w:r>
      <w:r w:rsidRPr="0038011C">
        <w:rPr>
          <w:lang w:eastAsia="ko-KR"/>
        </w:rPr>
        <w:t xml:space="preserve"> ACR determination data.</w:t>
      </w:r>
    </w:p>
    <w:p w14:paraId="1C1C2931" w14:textId="77777777" w:rsidR="00F341B8" w:rsidRPr="0038011C" w:rsidRDefault="00F341B8" w:rsidP="00F341B8">
      <w:pPr>
        <w:pStyle w:val="B1"/>
        <w:rPr>
          <w:lang w:eastAsia="ko-KR"/>
        </w:rPr>
      </w:pPr>
      <w:r w:rsidRPr="0038011C">
        <w:rPr>
          <w:lang w:eastAsia="ko-KR"/>
        </w:rPr>
        <w:t>4.</w:t>
      </w:r>
      <w:r w:rsidRPr="0038011C">
        <w:rPr>
          <w:lang w:eastAsia="ko-KR"/>
        </w:rPr>
        <w:tab/>
        <w:t>The S-EES authorises the message if received. The S-EES decides to execute ACR based on the information received or local detection, and the information of EEC context or EAS profile, and then proceed the below steps.</w:t>
      </w:r>
    </w:p>
    <w:p w14:paraId="7F6510CB" w14:textId="77777777" w:rsidR="00F341B8" w:rsidRPr="0038011C" w:rsidRDefault="00F341B8" w:rsidP="00F341B8">
      <w:pPr>
        <w:rPr>
          <w:lang w:eastAsia="zh-CN"/>
        </w:rPr>
      </w:pPr>
      <w:bookmarkStart w:id="54" w:name="_Hlk49942364"/>
      <w:r w:rsidRPr="0038011C">
        <w:rPr>
          <w:lang w:eastAsia="zh-CN"/>
        </w:rPr>
        <w:t>Phase III:</w:t>
      </w:r>
      <w:r w:rsidRPr="0038011C">
        <w:rPr>
          <w:lang w:eastAsia="zh-CN"/>
        </w:rPr>
        <w:tab/>
        <w:t>ACR Execution</w:t>
      </w:r>
    </w:p>
    <w:p w14:paraId="63422D56" w14:textId="77777777" w:rsidR="00F341B8" w:rsidRPr="0038011C" w:rsidRDefault="00F341B8" w:rsidP="00F341B8">
      <w:pPr>
        <w:pStyle w:val="B1"/>
        <w:rPr>
          <w:lang w:eastAsia="ko-KR"/>
        </w:rPr>
      </w:pPr>
      <w:r w:rsidRPr="0038011C">
        <w:t>5.</w:t>
      </w:r>
      <w:r w:rsidRPr="0038011C">
        <w:tab/>
        <w:t>The S-EES determines T-EES and T-EAS</w:t>
      </w:r>
      <w:bookmarkEnd w:id="54"/>
      <w:r w:rsidRPr="0038011C">
        <w:t xml:space="preserve"> via the Discover T-EAS procedure in clause 8.8.3.2 of the present document.</w:t>
      </w:r>
      <w:r w:rsidRPr="0038011C">
        <w:rPr>
          <w:lang w:eastAsia="zh-CN"/>
        </w:rPr>
        <w:t xml:space="preserve"> </w:t>
      </w:r>
      <w:r w:rsidRPr="0038011C">
        <w:rPr>
          <w:lang w:eastAsia="ko-KR"/>
        </w:rPr>
        <w:t>When in step 2 the ACR has been triggered for service continuity planning,</w:t>
      </w:r>
      <w:r w:rsidRPr="0038011C">
        <w:rPr>
          <w:lang w:eastAsia="zh-CN"/>
        </w:rPr>
        <w:t xml:space="preserve"> then UE Location and Target DNAI values provided in the </w:t>
      </w:r>
      <w:r w:rsidRPr="0038011C">
        <w:t xml:space="preserve">Retrieve T-EES procedure </w:t>
      </w:r>
      <w:r w:rsidRPr="0038011C">
        <w:rPr>
          <w:lang w:eastAsia="zh-CN"/>
        </w:rPr>
        <w:t>contain the expected UE Location and expected Target DNAI.</w:t>
      </w:r>
      <w:r w:rsidRPr="0038011C">
        <w:t xml:space="preserve"> The S-EES may decide not to perform ACR if T-EAS is not available.</w:t>
      </w:r>
    </w:p>
    <w:p w14:paraId="7CD2242A" w14:textId="77777777" w:rsidR="00F341B8" w:rsidRPr="0038011C" w:rsidRDefault="00F341B8" w:rsidP="00F341B8">
      <w:pPr>
        <w:pStyle w:val="B1"/>
      </w:pPr>
      <w:r w:rsidRPr="0038011C">
        <w:lastRenderedPageBreak/>
        <w:t>6.</w:t>
      </w:r>
      <w:r w:rsidRPr="0038011C">
        <w:tab/>
        <w:t>The S-EES sends the target information notification to the EEC as described in clause</w:t>
      </w:r>
      <w:r>
        <w:t> </w:t>
      </w:r>
      <w:r w:rsidRPr="0038011C">
        <w:t>8.8.3.5.3.</w:t>
      </w:r>
    </w:p>
    <w:p w14:paraId="24C25CFD" w14:textId="77777777" w:rsidR="00F341B8" w:rsidRPr="0038011C" w:rsidRDefault="00F341B8" w:rsidP="00F341B8">
      <w:pPr>
        <w:pStyle w:val="B1"/>
        <w:rPr>
          <w:lang w:eastAsia="ko-KR"/>
        </w:rPr>
      </w:pPr>
      <w:r w:rsidRPr="0038011C">
        <w:rPr>
          <w:lang w:eastAsia="ko-KR"/>
        </w:rPr>
        <w:t>7.</w:t>
      </w:r>
      <w:r w:rsidRPr="0038011C">
        <w:rPr>
          <w:lang w:eastAsia="ko-KR"/>
        </w:rPr>
        <w:tab/>
        <w:t>The S-EES may apply the AF traffic influence with the N6 routing information of the T-EAS in the 3GPP Core Network (if applicable).</w:t>
      </w:r>
    </w:p>
    <w:p w14:paraId="4F7627F5" w14:textId="77777777" w:rsidR="00F341B8" w:rsidRPr="0038011C" w:rsidRDefault="00F341B8" w:rsidP="00F341B8">
      <w:pPr>
        <w:pStyle w:val="B1"/>
        <w:rPr>
          <w:lang w:eastAsia="ko-KR"/>
        </w:rPr>
      </w:pPr>
      <w:r w:rsidRPr="0038011C">
        <w:rPr>
          <w:lang w:eastAsia="ko-KR"/>
        </w:rPr>
        <w:t>8.</w:t>
      </w:r>
      <w:r w:rsidRPr="0038011C">
        <w:rPr>
          <w:lang w:eastAsia="ko-KR"/>
        </w:rPr>
        <w:tab/>
        <w:t xml:space="preserve">The S-EES sends the ACR Notify message </w:t>
      </w:r>
      <w:r w:rsidRPr="0038011C">
        <w:rPr>
          <w:lang w:eastAsia="zh-CN"/>
        </w:rPr>
        <w:t xml:space="preserve">(e.g. as notification for </w:t>
      </w:r>
      <w:r w:rsidRPr="0038011C">
        <w:t xml:space="preserve">"ACR facilitation" event </w:t>
      </w:r>
      <w:r w:rsidRPr="0038011C">
        <w:rPr>
          <w:lang w:eastAsia="zh-CN"/>
        </w:rPr>
        <w:t>or due to step 1</w:t>
      </w:r>
      <w:r w:rsidRPr="0038011C">
        <w:t xml:space="preserve">) </w:t>
      </w:r>
      <w:r w:rsidRPr="0038011C">
        <w:rPr>
          <w:lang w:eastAsia="ko-KR"/>
        </w:rPr>
        <w:t>to the S-EAS to initiate ACT between the S-EAS and the T-EAS.</w:t>
      </w:r>
    </w:p>
    <w:p w14:paraId="02E7B7E0" w14:textId="77777777" w:rsidR="00F341B8" w:rsidRPr="0038011C" w:rsidRDefault="00F341B8" w:rsidP="00F341B8">
      <w:pPr>
        <w:pStyle w:val="B1"/>
        <w:rPr>
          <w:lang w:eastAsia="ko-KR"/>
        </w:rPr>
      </w:pPr>
      <w:r w:rsidRPr="0038011C">
        <w:rPr>
          <w:lang w:eastAsia="ko-KR"/>
        </w:rPr>
        <w:t>9.</w:t>
      </w:r>
      <w:r w:rsidRPr="0038011C">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0E85C600" w14:textId="77777777" w:rsidR="00F341B8" w:rsidRPr="0038011C" w:rsidRDefault="00F341B8" w:rsidP="00F341B8">
      <w:pPr>
        <w:pStyle w:val="NO"/>
      </w:pPr>
      <w:r w:rsidRPr="0038011C">
        <w:t>NOTE 1:</w:t>
      </w:r>
      <w:r w:rsidRPr="0038011C">
        <w:tab/>
        <w:t>The Application Context is encrypted and protected by the application layer. The S-EES and the T-EES engage in the packet level transport of the Application Context and they have no visibility to the content of the Application Context.</w:t>
      </w:r>
    </w:p>
    <w:p w14:paraId="3D099544" w14:textId="77777777" w:rsidR="00F341B8" w:rsidRPr="0038011C" w:rsidRDefault="00F341B8" w:rsidP="00F341B8">
      <w:pPr>
        <w:pStyle w:val="B1"/>
        <w:ind w:firstLine="0"/>
      </w:pPr>
      <w:r w:rsidRPr="0038011C">
        <w:rPr>
          <w:lang w:eastAsia="ko-KR"/>
        </w:rPr>
        <w:t xml:space="preserve">When in step 2 the ACR has been triggered for service continuity planning, </w:t>
      </w:r>
      <w:r w:rsidRPr="0038011C">
        <w:t>if the UE does not move to the predicted location, the EEC does not connect to T-EES, the AC does not connect to the T-EAS. Steps 10 and 11 are skipped.</w:t>
      </w:r>
    </w:p>
    <w:p w14:paraId="33B02314" w14:textId="77777777" w:rsidR="00F341B8" w:rsidRPr="0038011C" w:rsidRDefault="00F341B8" w:rsidP="00F341B8">
      <w:pPr>
        <w:pStyle w:val="NO"/>
      </w:pPr>
      <w:r w:rsidRPr="0038011C">
        <w:t>NOTE 2:</w:t>
      </w:r>
      <w:r w:rsidRPr="0038011C">
        <w:tab/>
        <w:t>The S-EAS or T-EAS can further decide to terminate the ACR, and the T-EAS can discard the application context based on information received from EEL and/or other methods (e.g. monitoring the location of the UE).</w:t>
      </w:r>
      <w:r w:rsidRPr="0038011C">
        <w:rPr>
          <w:lang w:eastAsia="ko-KR"/>
        </w:rPr>
        <w:t xml:space="preserve"> It is up to the implementation of the S-EAS and T-EAS whether and how to make such a decision.</w:t>
      </w:r>
    </w:p>
    <w:p w14:paraId="073E73C9" w14:textId="77777777" w:rsidR="00F341B8" w:rsidRPr="0038011C" w:rsidRDefault="00F341B8" w:rsidP="00F341B8">
      <w:pPr>
        <w:pStyle w:val="NO"/>
      </w:pPr>
      <w:r w:rsidRPr="0038011C">
        <w:t>NOTE 3:</w:t>
      </w:r>
      <w:r w:rsidRPr="0038011C">
        <w:tab/>
      </w:r>
      <w:r w:rsidRPr="0038011C">
        <w:rPr>
          <w:lang w:eastAsia="ko-KR"/>
        </w:rPr>
        <w:t xml:space="preserve">When in step 2 the ACR has been triggered for service continuity planning, </w:t>
      </w:r>
      <w:r w:rsidRPr="0038011C">
        <w:t>steps 10 and 11 would only be performed after the UE moves to the expected location.</w:t>
      </w:r>
    </w:p>
    <w:p w14:paraId="01EC9E5F" w14:textId="77777777" w:rsidR="00F341B8" w:rsidRPr="0038011C" w:rsidRDefault="00F341B8" w:rsidP="00F341B8">
      <w:pPr>
        <w:rPr>
          <w:lang w:eastAsia="zh-CN"/>
        </w:rPr>
      </w:pPr>
      <w:r w:rsidRPr="0038011C">
        <w:rPr>
          <w:lang w:eastAsia="zh-CN"/>
        </w:rPr>
        <w:t>Phase IV:</w:t>
      </w:r>
      <w:r w:rsidRPr="0038011C">
        <w:rPr>
          <w:lang w:eastAsia="zh-CN"/>
        </w:rPr>
        <w:tab/>
        <w:t xml:space="preserve">Post-ACR Clean up </w:t>
      </w:r>
    </w:p>
    <w:p w14:paraId="6D844666" w14:textId="5C8D58A4" w:rsidR="00F341B8" w:rsidRPr="0038011C" w:rsidRDefault="00F341B8" w:rsidP="00F341B8">
      <w:pPr>
        <w:pStyle w:val="B1"/>
        <w:rPr>
          <w:lang w:eastAsia="ko-KR"/>
        </w:rPr>
      </w:pPr>
      <w:r w:rsidRPr="0038011C">
        <w:rPr>
          <w:lang w:eastAsia="ko-KR"/>
        </w:rPr>
        <w:t>10.</w:t>
      </w:r>
      <w:r w:rsidRPr="0038011C">
        <w:rPr>
          <w:lang w:eastAsia="ko-KR"/>
        </w:rPr>
        <w:tab/>
      </w:r>
      <w:ins w:id="55" w:author="Huawei" w:date="2021-06-29T21:40:00Z">
        <w:r>
          <w:rPr>
            <w:lang w:eastAsia="zh-CN"/>
          </w:rPr>
          <w:t>When the S-EAS receives the ACR information notification method from the EES,</w:t>
        </w:r>
        <w:r w:rsidRPr="0038011C">
          <w:rPr>
            <w:lang w:eastAsia="zh-CN"/>
          </w:rPr>
          <w:t xml:space="preserve"> </w:t>
        </w:r>
      </w:ins>
      <w:del w:id="56" w:author="Huawei" w:date="2021-06-29T21:40:00Z">
        <w:r w:rsidRPr="0038011C" w:rsidDel="00F341B8">
          <w:rPr>
            <w:lang w:eastAsia="ko-KR"/>
          </w:rPr>
          <w:delText xml:space="preserve">The </w:delText>
        </w:r>
      </w:del>
      <w:ins w:id="57" w:author="Huawei" w:date="2021-06-29T21:40:00Z">
        <w:r>
          <w:rPr>
            <w:lang w:eastAsia="ko-KR"/>
          </w:rPr>
          <w:t>t</w:t>
        </w:r>
        <w:r w:rsidRPr="0038011C">
          <w:rPr>
            <w:lang w:eastAsia="ko-KR"/>
          </w:rPr>
          <w:t xml:space="preserve">he </w:t>
        </w:r>
      </w:ins>
      <w:r w:rsidRPr="0038011C">
        <w:rPr>
          <w:lang w:eastAsia="ko-KR"/>
        </w:rPr>
        <w:t>S-EAS sends the ACR Complete message to the S-EES to confirm that the ACR has completed.</w:t>
      </w:r>
    </w:p>
    <w:p w14:paraId="068DB77D" w14:textId="77777777" w:rsidR="00F341B8" w:rsidRPr="0038011C" w:rsidRDefault="00F341B8" w:rsidP="00F341B8">
      <w:pPr>
        <w:pStyle w:val="B1"/>
        <w:rPr>
          <w:lang w:eastAsia="ko-KR"/>
        </w:rPr>
      </w:pPr>
      <w:r w:rsidRPr="0038011C">
        <w:rPr>
          <w:lang w:eastAsia="ko-KR"/>
        </w:rPr>
        <w:t>11.</w:t>
      </w:r>
      <w:r w:rsidRPr="0038011C">
        <w:rPr>
          <w:lang w:eastAsia="ko-KR"/>
        </w:rPr>
        <w:tab/>
        <w:t xml:space="preserve">The S-EES sends the ACR </w:t>
      </w:r>
      <w:r w:rsidRPr="0038011C">
        <w:t xml:space="preserve">information notification </w:t>
      </w:r>
      <w:r w:rsidRPr="0038011C">
        <w:rPr>
          <w:lang w:eastAsia="ko-KR"/>
        </w:rPr>
        <w:t>message to the EEC to confirm that the ACR has completed</w:t>
      </w:r>
      <w:r w:rsidRPr="0038011C">
        <w:t xml:space="preserve"> </w:t>
      </w:r>
      <w:r w:rsidRPr="0038011C">
        <w:rPr>
          <w:lang w:eastAsia="ko-KR"/>
        </w:rPr>
        <w:t>as specified in clause</w:t>
      </w:r>
      <w:r>
        <w:rPr>
          <w:lang w:eastAsia="ko-KR"/>
        </w:rPr>
        <w:t> </w:t>
      </w:r>
      <w:r w:rsidRPr="0038011C">
        <w:rPr>
          <w:lang w:eastAsia="ko-KR"/>
        </w:rPr>
        <w:t>8.8.3.5.3.</w:t>
      </w:r>
    </w:p>
    <w:p w14:paraId="05C4E758" w14:textId="77777777" w:rsidR="00F341B8" w:rsidRPr="0038011C" w:rsidRDefault="00F341B8" w:rsidP="00F341B8">
      <w:pPr>
        <w:pStyle w:val="B1"/>
        <w:rPr>
          <w:lang w:eastAsia="ko-KR"/>
        </w:rPr>
      </w:pPr>
      <w:r w:rsidRPr="0038011C">
        <w:rPr>
          <w:lang w:eastAsia="ko-KR"/>
        </w:rPr>
        <w:t>NOTE 4:</w:t>
      </w:r>
      <w:r w:rsidRPr="0038011C">
        <w:rPr>
          <w:lang w:eastAsia="ko-KR"/>
        </w:rPr>
        <w:tab/>
        <w:t>The Application Client mechanism to support switchover of the application traffic to T-EAS is out of scope of the specification.</w:t>
      </w:r>
    </w:p>
    <w:p w14:paraId="2D51B13F" w14:textId="77777777" w:rsidR="00450BE3" w:rsidRPr="00F341B8" w:rsidRDefault="00450BE3">
      <w:pPr>
        <w:rPr>
          <w:noProof/>
        </w:rPr>
      </w:pPr>
    </w:p>
    <w:p w14:paraId="7E447DCE" w14:textId="77777777" w:rsidR="00962CCE" w:rsidRPr="00DB48D2" w:rsidRDefault="00962CCE">
      <w:pPr>
        <w:rPr>
          <w:noProof/>
          <w:lang w:val="en-IN"/>
        </w:rPr>
      </w:pPr>
    </w:p>
    <w:p w14:paraId="245839E6"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D93A2" w14:textId="77777777" w:rsidR="00B625B9" w:rsidRDefault="00B625B9">
      <w:r>
        <w:separator/>
      </w:r>
    </w:p>
  </w:endnote>
  <w:endnote w:type="continuationSeparator" w:id="0">
    <w:p w14:paraId="4089FA5D" w14:textId="77777777" w:rsidR="00B625B9" w:rsidRDefault="00B6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0E9D5" w14:textId="77777777" w:rsidR="00B625B9" w:rsidRDefault="00B625B9">
      <w:r>
        <w:separator/>
      </w:r>
    </w:p>
  </w:footnote>
  <w:footnote w:type="continuationSeparator" w:id="0">
    <w:p w14:paraId="7227B4E9" w14:textId="77777777" w:rsidR="00B625B9" w:rsidRDefault="00B62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86715"/>
    <w:rsid w:val="000925A8"/>
    <w:rsid w:val="000A56DE"/>
    <w:rsid w:val="000A6394"/>
    <w:rsid w:val="000B7FED"/>
    <w:rsid w:val="000C038A"/>
    <w:rsid w:val="000C6598"/>
    <w:rsid w:val="000D44B3"/>
    <w:rsid w:val="000D47D6"/>
    <w:rsid w:val="00145D43"/>
    <w:rsid w:val="001569BD"/>
    <w:rsid w:val="001620AF"/>
    <w:rsid w:val="00192C46"/>
    <w:rsid w:val="001A08B3"/>
    <w:rsid w:val="001A7B60"/>
    <w:rsid w:val="001B52F0"/>
    <w:rsid w:val="001B7A65"/>
    <w:rsid w:val="001E41F3"/>
    <w:rsid w:val="002045D2"/>
    <w:rsid w:val="0026004D"/>
    <w:rsid w:val="002640DD"/>
    <w:rsid w:val="00275D12"/>
    <w:rsid w:val="00281AC0"/>
    <w:rsid w:val="00284FEB"/>
    <w:rsid w:val="002860C4"/>
    <w:rsid w:val="0028705B"/>
    <w:rsid w:val="002B5741"/>
    <w:rsid w:val="002E472E"/>
    <w:rsid w:val="002F731E"/>
    <w:rsid w:val="00305409"/>
    <w:rsid w:val="003224DE"/>
    <w:rsid w:val="003609EF"/>
    <w:rsid w:val="0036231A"/>
    <w:rsid w:val="0036789D"/>
    <w:rsid w:val="00374DD4"/>
    <w:rsid w:val="00381671"/>
    <w:rsid w:val="003A6EC9"/>
    <w:rsid w:val="003E1A36"/>
    <w:rsid w:val="00410371"/>
    <w:rsid w:val="004242F1"/>
    <w:rsid w:val="004357D7"/>
    <w:rsid w:val="00450BE3"/>
    <w:rsid w:val="00455DBD"/>
    <w:rsid w:val="004B75B7"/>
    <w:rsid w:val="004E45A1"/>
    <w:rsid w:val="0051580D"/>
    <w:rsid w:val="0054634A"/>
    <w:rsid w:val="00547111"/>
    <w:rsid w:val="005637A1"/>
    <w:rsid w:val="00577819"/>
    <w:rsid w:val="00592D74"/>
    <w:rsid w:val="005B4BD2"/>
    <w:rsid w:val="005E100E"/>
    <w:rsid w:val="005E2C44"/>
    <w:rsid w:val="00621188"/>
    <w:rsid w:val="006257ED"/>
    <w:rsid w:val="00630588"/>
    <w:rsid w:val="00642379"/>
    <w:rsid w:val="00654BB0"/>
    <w:rsid w:val="00665C47"/>
    <w:rsid w:val="00695808"/>
    <w:rsid w:val="006A0189"/>
    <w:rsid w:val="006A1CC1"/>
    <w:rsid w:val="006B46FB"/>
    <w:rsid w:val="006E21FB"/>
    <w:rsid w:val="00767EC7"/>
    <w:rsid w:val="00782EB7"/>
    <w:rsid w:val="00792342"/>
    <w:rsid w:val="007977A8"/>
    <w:rsid w:val="007B512A"/>
    <w:rsid w:val="007C2097"/>
    <w:rsid w:val="007D6A07"/>
    <w:rsid w:val="007F7259"/>
    <w:rsid w:val="008040A8"/>
    <w:rsid w:val="008119B7"/>
    <w:rsid w:val="008279FA"/>
    <w:rsid w:val="00842F4A"/>
    <w:rsid w:val="008626E7"/>
    <w:rsid w:val="00862B21"/>
    <w:rsid w:val="00870EE7"/>
    <w:rsid w:val="008863B9"/>
    <w:rsid w:val="008A45A6"/>
    <w:rsid w:val="008C4272"/>
    <w:rsid w:val="008D5871"/>
    <w:rsid w:val="008F3044"/>
    <w:rsid w:val="008F3789"/>
    <w:rsid w:val="008F686C"/>
    <w:rsid w:val="009148DE"/>
    <w:rsid w:val="00941E30"/>
    <w:rsid w:val="00962CCE"/>
    <w:rsid w:val="009777D9"/>
    <w:rsid w:val="00991B88"/>
    <w:rsid w:val="009A5753"/>
    <w:rsid w:val="009A579D"/>
    <w:rsid w:val="009E3297"/>
    <w:rsid w:val="009F734F"/>
    <w:rsid w:val="00A246B6"/>
    <w:rsid w:val="00A25BF1"/>
    <w:rsid w:val="00A3306A"/>
    <w:rsid w:val="00A333BA"/>
    <w:rsid w:val="00A47E70"/>
    <w:rsid w:val="00A50CF0"/>
    <w:rsid w:val="00A52B9A"/>
    <w:rsid w:val="00A627DB"/>
    <w:rsid w:val="00A7671C"/>
    <w:rsid w:val="00A929D1"/>
    <w:rsid w:val="00AA2CBC"/>
    <w:rsid w:val="00AC5820"/>
    <w:rsid w:val="00AD1CD8"/>
    <w:rsid w:val="00AD46B8"/>
    <w:rsid w:val="00B258BB"/>
    <w:rsid w:val="00B625B9"/>
    <w:rsid w:val="00B67B97"/>
    <w:rsid w:val="00B968C8"/>
    <w:rsid w:val="00BA3EC5"/>
    <w:rsid w:val="00BA51D9"/>
    <w:rsid w:val="00BB5DFC"/>
    <w:rsid w:val="00BD279D"/>
    <w:rsid w:val="00BD6BB8"/>
    <w:rsid w:val="00C25347"/>
    <w:rsid w:val="00C66BA2"/>
    <w:rsid w:val="00C95985"/>
    <w:rsid w:val="00CC07B5"/>
    <w:rsid w:val="00CC5026"/>
    <w:rsid w:val="00CC68D0"/>
    <w:rsid w:val="00D03F9A"/>
    <w:rsid w:val="00D042E6"/>
    <w:rsid w:val="00D06D51"/>
    <w:rsid w:val="00D24991"/>
    <w:rsid w:val="00D3495A"/>
    <w:rsid w:val="00D50255"/>
    <w:rsid w:val="00D66520"/>
    <w:rsid w:val="00D747B4"/>
    <w:rsid w:val="00DB48D2"/>
    <w:rsid w:val="00DD16F1"/>
    <w:rsid w:val="00DD77D8"/>
    <w:rsid w:val="00DE34CF"/>
    <w:rsid w:val="00E13F3D"/>
    <w:rsid w:val="00E21275"/>
    <w:rsid w:val="00E31174"/>
    <w:rsid w:val="00E34898"/>
    <w:rsid w:val="00E419EB"/>
    <w:rsid w:val="00E93811"/>
    <w:rsid w:val="00EA0B3B"/>
    <w:rsid w:val="00EB09B7"/>
    <w:rsid w:val="00EE7D7C"/>
    <w:rsid w:val="00F25D98"/>
    <w:rsid w:val="00F300FB"/>
    <w:rsid w:val="00F341B8"/>
    <w:rsid w:val="00F8450E"/>
    <w:rsid w:val="00FA377B"/>
    <w:rsid w:val="00FB4D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A333BA"/>
    <w:rPr>
      <w:rFonts w:ascii="Arial" w:hAnsi="Arial"/>
      <w:sz w:val="18"/>
      <w:lang w:val="en-GB" w:eastAsia="en-US"/>
    </w:rPr>
  </w:style>
  <w:style w:type="character" w:customStyle="1" w:styleId="TAHCar">
    <w:name w:val="TAH Car"/>
    <w:link w:val="TAH"/>
    <w:qFormat/>
    <w:rsid w:val="00A333B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C1212-58CD-4CFB-B06F-49351E26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3026</Words>
  <Characters>17250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2021-07-01T02:52:00Z</dcterms:created>
  <dcterms:modified xsi:type="dcterms:W3CDTF">2021-07-07T19:45:00Z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(3)BnUP3oLxQqkVnM0GsYKyKqQw2z6af0EZdaUBtqHYemKHh1IqheZ6cIO0hO6PgBoRzrI7HgHi
r7V1hmutD+fFekFKHseiCHeFwYhUYlDSFGNGimJ9JuGKrvUEcw7geqsExlLmb/oRcY5DbMvl
q9u0bARubtO20CYHFRUicPhyYXpKd5GTJToqMrlVW+gS/t7rtapj/CsCS61q8fzKtd9bSL63
80AYh5T2GISkcKAaCc</vt:lpwstr>
  </property>
  <property fmtid="{D5CDD505-2E9C-101B-9397-08002B2CF9AE}" pid="22" name="_2015_ms_pID_7253431">
    <vt:lpwstr>Lx8S9u2lY2QoVtg+RIuUr1yqAzoiqLHv0KALydnQwEX467oBa+yKU+
IxlpC0iW+UAE+BtoTvh3XPQb3sd1q4VvoT2yuo/nFCUsHKt1W+z5wz9/wS9Ngs+MRzqBGQ8o
7H/dD4qrhmHElA2mVldAkcmMZcFQxjT1nyNInZ+8qOXm39pawq58tAnGWVrtwywVv2RVGSQA
C070Yth6CJReoutNvwNlP5uEO7Wi+fD7Pg3U</vt:lpwstr>
  </property>
  <property fmtid="{D5CDD505-2E9C-101B-9397-08002B2CF9AE}" pid="23" name="_2015_ms_pID_7253432">
    <vt:lpwstr>SQ==</vt:lpwstr>
  </property>
</Properties>
</file>